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3261C7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064CA1">
        <w:rPr>
          <w:rFonts w:ascii="Times New Roman" w:hAnsi="Times New Roman" w:cs="Times New Roman"/>
          <w:sz w:val="24"/>
          <w:szCs w:val="24"/>
          <w:lang w:val="sr-Cyrl-RS"/>
        </w:rPr>
        <w:t>5152/17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20543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261C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61C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E012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31B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211">
        <w:rPr>
          <w:rFonts w:ascii="Times New Roman" w:hAnsi="Times New Roman" w:cs="Times New Roman"/>
          <w:sz w:val="24"/>
          <w:szCs w:val="24"/>
          <w:lang w:val="sr-Cyrl-CS"/>
        </w:rPr>
        <w:t>5097</w:t>
      </w:r>
      <w:r w:rsidR="008E0126">
        <w:rPr>
          <w:rFonts w:ascii="Times New Roman" w:hAnsi="Times New Roman" w:cs="Times New Roman"/>
          <w:sz w:val="24"/>
          <w:szCs w:val="24"/>
          <w:lang w:val="sr-Cyrl-CS"/>
        </w:rPr>
        <w:t xml:space="preserve">/17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B33211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321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8E01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ЈН бр.1.1.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јавна набавка добара – 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>материјал за столарске радове,</w:t>
      </w:r>
      <w:r w:rsidR="002D217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 xml:space="preserve"> Партиј</w:t>
      </w:r>
      <w:r w:rsidR="002D21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243D">
        <w:rPr>
          <w:rFonts w:ascii="Times New Roman" w:hAnsi="Times New Roman" w:cs="Times New Roman"/>
          <w:sz w:val="24"/>
          <w:szCs w:val="24"/>
          <w:lang w:val="sr-Cyrl-RS"/>
        </w:rPr>
        <w:t xml:space="preserve"> бр.3-Лимарски материјал</w:t>
      </w:r>
      <w:r w:rsidR="00156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Предшколска установа ''Ђурђевдан'' Крагујевац  је дана 0</w:t>
      </w:r>
      <w:r w:rsidR="0000707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0707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.2017. год. донела Одлуку о покретању  поступка јавне набавке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</w:t>
      </w:r>
      <w:r w:rsidR="00007072">
        <w:rPr>
          <w:rFonts w:ascii="Times New Roman" w:eastAsia="Times New Roman" w:hAnsi="Times New Roman" w:cs="Times New Roman"/>
          <w:sz w:val="24"/>
          <w:szCs w:val="24"/>
          <w:lang w:val="sr-Cyrl-CS"/>
        </w:rPr>
        <w:t>4811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/17  за  набавку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 </w:t>
      </w:r>
      <w:r w:rsidRPr="007328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потребе у</w:t>
      </w:r>
      <w:r w:rsidR="0000707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станове обликоване по партијама, за партију број 3-Лимарски материјал, поновљени поступак.</w:t>
      </w:r>
    </w:p>
    <w:p w:rsidR="00007072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 Рок з</w:t>
      </w:r>
      <w:r w:rsidR="00007072">
        <w:rPr>
          <w:rFonts w:ascii="Times New Roman" w:eastAsia="Times New Roman" w:hAnsi="Times New Roman" w:cs="Times New Roman"/>
          <w:sz w:val="24"/>
          <w:szCs w:val="24"/>
          <w:lang w:val="sr-Cyrl-CS"/>
        </w:rPr>
        <w:t>а достављање понуда био је до 11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07072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 год. до 1</w:t>
      </w:r>
      <w:r w:rsidR="0000707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0707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часова.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вредности, ЈН бр. 1.1.20/17</w:t>
      </w:r>
    </w:p>
    <w:p w:rsidR="007328B0" w:rsidRPr="007328B0" w:rsidRDefault="007328B0" w:rsidP="007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радове, Партија 3. Лимарски материјал, ОРН 44100000, 44500000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Процењена вредност јавне набавке укупно је : 756.208,00 дин.без ПДВ-а , а </w:t>
      </w:r>
      <w:r w:rsidR="005F17F5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партиј</w:t>
      </w:r>
      <w:r w:rsidR="005F17F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</w:p>
    <w:p w:rsidR="007328B0" w:rsidRPr="007328B0" w:rsidRDefault="007328B0" w:rsidP="007328B0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28B0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Партија 3- Лимарски материјал – Процењена вредност: 78.333,00 дин без ПДВ-а</w:t>
      </w:r>
    </w:p>
    <w:p w:rsidR="007328B0" w:rsidRDefault="007328B0" w:rsidP="005C3DFC">
      <w:pPr>
        <w:tabs>
          <w:tab w:val="left" w:pos="5130"/>
        </w:tabs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3DFC" w:rsidRPr="005C3DFC" w:rsidRDefault="005C3DFC" w:rsidP="00990625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DFC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</w:t>
      </w:r>
      <w:r w:rsidR="009B16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адресу наручиоца </w:t>
      </w:r>
      <w:bookmarkStart w:id="0" w:name="_GoBack"/>
      <w:bookmarkEnd w:id="0"/>
      <w:r w:rsidR="009B161E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AC445F">
        <w:rPr>
          <w:rFonts w:ascii="Times New Roman" w:eastAsia="Times New Roman" w:hAnsi="Times New Roman" w:cs="Times New Roman"/>
          <w:sz w:val="24"/>
          <w:szCs w:val="24"/>
          <w:lang w:val="sr-Cyrl-CS"/>
        </w:rPr>
        <w:t>а Партију бр. 3- Лимарски материјал није пристигла ниједна понуда. Неблаговремених понуда није било.</w:t>
      </w: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Комисија за јавну набавку је предложила да се на основу члана 109. став 1. Закона , обустави поступак јавне набавке бр. 1.1.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,јавна набвка добара-материјал за столарске радове, Партија бр.3-Лимарски материјал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доношењем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 1.1.2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7, јавна набвака добара-</w:t>
      </w:r>
      <w:r w:rsidR="00BF34A1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материјал за столарске радове, Партија бр.3-Лимарски материјал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у </w:t>
      </w:r>
      <w:r w:rsidR="002B21E4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диспозитиву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4. Закона, Обавештење о обустави поступка биће објавњено</w:t>
      </w:r>
      <w:r w:rsidR="008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5 (пет) дана од дана коначности Одлуке о обустави поступка.</w:t>
      </w:r>
    </w:p>
    <w:p w:rsidR="00680D21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јавне набавке ће поново бити спроведен у року од </w:t>
      </w:r>
      <w:r w:rsidR="001C24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</w:t>
      </w:r>
      <w:r w:rsidR="001C2410">
        <w:rPr>
          <w:rFonts w:ascii="Times New Roman" w:eastAsia="Times New Roman" w:hAnsi="Times New Roman" w:cs="Times New Roman"/>
          <w:sz w:val="24"/>
          <w:szCs w:val="24"/>
          <w:lang w:val="sr-Cyrl-CS"/>
        </w:rPr>
        <w:t>) дана.</w:t>
      </w:r>
    </w:p>
    <w:p w:rsidR="00C25936" w:rsidRDefault="00C25936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9569C1" w:rsidRPr="009569C1" w:rsidRDefault="009569C1" w:rsidP="009569C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који  сматра  да  су му доношењем Одлуке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обустави поступка</w:t>
      </w:r>
      <w:r w:rsidRPr="009569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повређена права, може да покрене поступак за заштиту права у року од 5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5936" w:rsidRDefault="00C25936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07072"/>
    <w:rsid w:val="00064CA1"/>
    <w:rsid w:val="000D5C78"/>
    <w:rsid w:val="001307FE"/>
    <w:rsid w:val="00156585"/>
    <w:rsid w:val="001C2410"/>
    <w:rsid w:val="00205439"/>
    <w:rsid w:val="002B21E4"/>
    <w:rsid w:val="002C51A8"/>
    <w:rsid w:val="002D2179"/>
    <w:rsid w:val="003261C7"/>
    <w:rsid w:val="004E2A28"/>
    <w:rsid w:val="005863AF"/>
    <w:rsid w:val="005958F1"/>
    <w:rsid w:val="005C3DFC"/>
    <w:rsid w:val="005F17F5"/>
    <w:rsid w:val="0066259E"/>
    <w:rsid w:val="00680D21"/>
    <w:rsid w:val="007328B0"/>
    <w:rsid w:val="008219D5"/>
    <w:rsid w:val="008E0126"/>
    <w:rsid w:val="00934133"/>
    <w:rsid w:val="009569C1"/>
    <w:rsid w:val="00966D38"/>
    <w:rsid w:val="00990625"/>
    <w:rsid w:val="009B161E"/>
    <w:rsid w:val="009B4717"/>
    <w:rsid w:val="00A27DDB"/>
    <w:rsid w:val="00AC445F"/>
    <w:rsid w:val="00B0243D"/>
    <w:rsid w:val="00B33211"/>
    <w:rsid w:val="00BC6C69"/>
    <w:rsid w:val="00BF34A1"/>
    <w:rsid w:val="00C25936"/>
    <w:rsid w:val="00C31B6A"/>
    <w:rsid w:val="00D30DC5"/>
    <w:rsid w:val="00D370C0"/>
    <w:rsid w:val="00D82F1F"/>
    <w:rsid w:val="00EA7DC1"/>
    <w:rsid w:val="00EC5F6A"/>
    <w:rsid w:val="00F54ED8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2017-10-17T12:07:00Z</cp:lastPrinted>
  <dcterms:created xsi:type="dcterms:W3CDTF">2016-09-13T10:32:00Z</dcterms:created>
  <dcterms:modified xsi:type="dcterms:W3CDTF">2017-10-17T12:33:00Z</dcterms:modified>
</cp:coreProperties>
</file>