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497CE1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972CDC">
        <w:rPr>
          <w:lang w:val="sr-Cyrl-CS"/>
        </w:rPr>
        <w:t>02-927</w:t>
      </w:r>
    </w:p>
    <w:p w:rsidR="00EE6BE3" w:rsidRPr="005F77B0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D867BE">
        <w:rPr>
          <w:lang w:val="ru-RU"/>
        </w:rPr>
        <w:t xml:space="preserve"> </w:t>
      </w:r>
      <w:r w:rsidR="00BC0479">
        <w:rPr>
          <w:lang w:val="ru-RU"/>
        </w:rPr>
        <w:t>18</w:t>
      </w:r>
      <w:r w:rsidR="00EE6BE3">
        <w:rPr>
          <w:lang w:val="ru-RU"/>
        </w:rPr>
        <w:t>.0</w:t>
      </w:r>
      <w:r w:rsidR="00BC0479">
        <w:rPr>
          <w:lang w:val="ru-RU"/>
        </w:rPr>
        <w:t>2</w:t>
      </w:r>
      <w:r w:rsidR="00EE6BE3">
        <w:rPr>
          <w:lang w:val="ru-RU"/>
        </w:rPr>
        <w:t>.20</w:t>
      </w:r>
      <w:r w:rsidR="00BC0479">
        <w:rPr>
          <w:lang w:val="ru-RU"/>
        </w:rPr>
        <w:t>20</w:t>
      </w:r>
      <w:r w:rsidR="00497CE1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855AE5" w:rsidRDefault="00855AE5" w:rsidP="00EE6BE3">
      <w:pPr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EE6BE3" w:rsidRDefault="00CB6902" w:rsidP="00C6438B">
      <w:pPr>
        <w:jc w:val="both"/>
        <w:rPr>
          <w:lang w:val="ru-RU"/>
        </w:rPr>
      </w:pPr>
      <w:r>
        <w:rPr>
          <w:lang w:val="ru-RU"/>
        </w:rPr>
        <w:t>На основу члана 109</w:t>
      </w:r>
      <w:r w:rsidR="00EE6BE3">
        <w:rPr>
          <w:lang w:val="ru-RU"/>
        </w:rPr>
        <w:t xml:space="preserve">. Закона о јавним набавкама (''Службени гласник РС, бр. 124/2012, 14/2015 и 68/2015 у даљем тексту: Закон) и Извештаја о стручној оцени понуда </w:t>
      </w:r>
      <w:r w:rsidR="00EE6BE3"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CB76EC">
        <w:rPr>
          <w:lang w:val="sr-Latn-RS"/>
        </w:rPr>
        <w:t xml:space="preserve"> </w:t>
      </w:r>
      <w:r w:rsidR="00340CD8">
        <w:rPr>
          <w:lang w:val="sr-Latn-RS"/>
        </w:rPr>
        <w:t>02-</w:t>
      </w:r>
      <w:r w:rsidR="009328B8">
        <w:rPr>
          <w:lang w:val="sr-Cyrl-RS"/>
        </w:rPr>
        <w:t>920</w:t>
      </w:r>
      <w:r w:rsidR="00340CD8">
        <w:rPr>
          <w:lang w:val="sr-Latn-RS"/>
        </w:rPr>
        <w:t xml:space="preserve"> </w:t>
      </w:r>
      <w:r w:rsidR="004F2BA6">
        <w:rPr>
          <w:lang w:val="sr-Cyrl-RS"/>
        </w:rPr>
        <w:t xml:space="preserve"> </w:t>
      </w:r>
      <w:r w:rsidR="006B360C">
        <w:rPr>
          <w:lang w:val="sr-Cyrl-CS"/>
        </w:rPr>
        <w:t>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4F2BA6">
        <w:rPr>
          <w:lang w:val="sr-Cyrl-CS"/>
        </w:rPr>
        <w:t>1</w:t>
      </w:r>
      <w:r w:rsidR="009328B8">
        <w:rPr>
          <w:lang w:val="sr-Cyrl-CS"/>
        </w:rPr>
        <w:t>4</w:t>
      </w:r>
      <w:r w:rsidR="00613A55">
        <w:rPr>
          <w:lang w:val="ru-RU"/>
        </w:rPr>
        <w:t>.0</w:t>
      </w:r>
      <w:r w:rsidR="009328B8">
        <w:rPr>
          <w:lang w:val="ru-RU"/>
        </w:rPr>
        <w:t>2</w:t>
      </w:r>
      <w:r w:rsidR="00EE6BE3">
        <w:rPr>
          <w:lang w:val="ru-RU"/>
        </w:rPr>
        <w:t>.20</w:t>
      </w:r>
      <w:r w:rsidR="009328B8">
        <w:rPr>
          <w:lang w:val="ru-RU"/>
        </w:rPr>
        <w:t>20</w:t>
      </w:r>
      <w:r w:rsidR="00EE6BE3"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855AE5" w:rsidRDefault="00855AE5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О </w:t>
      </w:r>
      <w:r w:rsidR="00CB53F8" w:rsidRPr="00CB53F8">
        <w:rPr>
          <w:b/>
          <w:lang w:val="ru-RU"/>
        </w:rPr>
        <w:t xml:space="preserve"> ОБУСТАВИ ПОСТУПКА ЈАВНЕ НАБАВКЕ ЗА ЈАВНУ НАБАВКУ </w:t>
      </w:r>
      <w:r w:rsidR="00CB53F8">
        <w:rPr>
          <w:b/>
          <w:lang w:val="ru-RU"/>
        </w:rPr>
        <w:t>ДОБАРА – ЕЛЕКТРО МАТЕРИЈАЛА</w:t>
      </w:r>
      <w:r w:rsidR="008C4745">
        <w:rPr>
          <w:b/>
          <w:lang w:val="ru-RU"/>
        </w:rPr>
        <w:t>, ЈН бр. 1.1.12/20</w:t>
      </w:r>
    </w:p>
    <w:p w:rsidR="00855AE5" w:rsidRDefault="00855AE5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55AE5" w:rsidRDefault="00EE6BE3" w:rsidP="00F6607F">
      <w:pPr>
        <w:tabs>
          <w:tab w:val="left" w:pos="5130"/>
        </w:tabs>
        <w:jc w:val="both"/>
        <w:rPr>
          <w:lang w:val="sr-Cyrl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</w:t>
      </w:r>
      <w:r w:rsidR="001B3C98">
        <w:rPr>
          <w:lang w:val="sr-Cyrl-CS"/>
        </w:rPr>
        <w:t xml:space="preserve">мале вредности, ЈН </w:t>
      </w:r>
      <w:r w:rsidR="008A2F97">
        <w:rPr>
          <w:lang w:val="sr-Cyrl-CS"/>
        </w:rPr>
        <w:t>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A2F97">
        <w:rPr>
          <w:lang w:val="sr-Latn-RS"/>
        </w:rPr>
        <w:t>1</w:t>
      </w:r>
      <w:r w:rsidR="00F011EC">
        <w:rPr>
          <w:lang w:val="sr-Cyrl-RS"/>
        </w:rPr>
        <w:t>2</w:t>
      </w:r>
      <w:r w:rsidR="00386E87">
        <w:rPr>
          <w:lang w:val="sr-Cyrl-RS"/>
        </w:rPr>
        <w:t>/</w:t>
      </w:r>
      <w:r w:rsidR="00F011EC">
        <w:rPr>
          <w:lang w:val="sr-Cyrl-RS"/>
        </w:rPr>
        <w:t>20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r w:rsidR="008A2F97">
        <w:rPr>
          <w:lang w:val="sr-Cyrl-RS"/>
        </w:rPr>
        <w:t>електро</w:t>
      </w:r>
      <w:r w:rsidR="008A2F97">
        <w:t xml:space="preserve"> </w:t>
      </w:r>
      <w:proofErr w:type="spellStart"/>
      <w:r w:rsidR="008A2F97">
        <w:t>материјалa</w:t>
      </w:r>
      <w:proofErr w:type="spellEnd"/>
      <w:r w:rsidR="007E75FE">
        <w:t>,</w:t>
      </w:r>
      <w:r w:rsidR="008A2F97">
        <w:rPr>
          <w:lang w:val="sr-Latn-RS"/>
        </w:rPr>
        <w:t xml:space="preserve"> </w:t>
      </w:r>
      <w:r w:rsidR="00896076">
        <w:rPr>
          <w:lang w:val="sr-Cyrl-RS"/>
        </w:rPr>
        <w:t xml:space="preserve">доноси Одлуку о обустави поступка </w:t>
      </w:r>
      <w:r w:rsidR="00F6607F">
        <w:rPr>
          <w:lang w:val="sr-Cyrl-RS"/>
        </w:rPr>
        <w:t xml:space="preserve">предметне </w:t>
      </w:r>
      <w:r w:rsidR="00896076">
        <w:rPr>
          <w:lang w:val="sr-Cyrl-RS"/>
        </w:rPr>
        <w:t>јавне набавке</w:t>
      </w:r>
      <w:r w:rsidR="00F6607F">
        <w:rPr>
          <w:lang w:val="sr-Cyrl-RS"/>
        </w:rPr>
        <w:t>.</w:t>
      </w:r>
      <w:r w:rsidR="00896076">
        <w:rPr>
          <w:lang w:val="sr-Cyrl-RS"/>
        </w:rPr>
        <w:t xml:space="preserve"> </w:t>
      </w:r>
    </w:p>
    <w:p w:rsidR="00F6607F" w:rsidRDefault="00F6607F" w:rsidP="00F6607F">
      <w:pPr>
        <w:tabs>
          <w:tab w:val="left" w:pos="5130"/>
        </w:tabs>
        <w:jc w:val="both"/>
        <w:rPr>
          <w:lang w:val="sr-Cyrl-RS"/>
        </w:rPr>
      </w:pPr>
    </w:p>
    <w:p w:rsidR="00F6607F" w:rsidRDefault="00F6607F" w:rsidP="00F6607F">
      <w:pPr>
        <w:tabs>
          <w:tab w:val="left" w:pos="5130"/>
        </w:tabs>
        <w:jc w:val="both"/>
        <w:rPr>
          <w:lang w:val="sr-Cyrl-RS"/>
        </w:rPr>
      </w:pPr>
    </w:p>
    <w:p w:rsidR="00F6607F" w:rsidRDefault="00F6607F" w:rsidP="00F6607F">
      <w:pPr>
        <w:tabs>
          <w:tab w:val="left" w:pos="5130"/>
        </w:tabs>
        <w:jc w:val="both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7521DD">
        <w:rPr>
          <w:lang w:val="ru-RU"/>
        </w:rPr>
        <w:t xml:space="preserve"> Крагујевац  је дана</w:t>
      </w:r>
      <w:r w:rsidR="0095761C">
        <w:rPr>
          <w:lang w:val="ru-RU"/>
        </w:rPr>
        <w:t xml:space="preserve"> 05.02.2020.</w:t>
      </w:r>
      <w:r>
        <w:rPr>
          <w:lang w:val="ru-RU"/>
        </w:rPr>
        <w:t xml:space="preserve"> год. донела Одлуку о покретању  поступка јавне набавке</w:t>
      </w:r>
      <w:r w:rsidR="007521DD">
        <w:rPr>
          <w:lang w:val="sr-Cyrl-CS"/>
        </w:rPr>
        <w:t xml:space="preserve"> бр.</w:t>
      </w:r>
      <w:r w:rsidR="00A262F6">
        <w:rPr>
          <w:lang w:val="sr-Cyrl-CS"/>
        </w:rPr>
        <w:t xml:space="preserve"> </w:t>
      </w:r>
      <w:r w:rsidR="00613A55">
        <w:rPr>
          <w:lang w:val="sr-Cyrl-CS"/>
        </w:rPr>
        <w:t xml:space="preserve"> </w:t>
      </w:r>
      <w:r w:rsidR="00A262F6" w:rsidRPr="00A262F6">
        <w:rPr>
          <w:lang w:val="sr-Cyrl-CS"/>
        </w:rPr>
        <w:t>02-</w:t>
      </w:r>
      <w:r w:rsidR="0095761C">
        <w:rPr>
          <w:lang w:val="sr-Cyrl-CS"/>
        </w:rPr>
        <w:t>663</w:t>
      </w:r>
      <w:r w:rsidR="00A262F6" w:rsidRPr="00A262F6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 добара, електро материјала за потребе Установе.</w:t>
      </w:r>
    </w:p>
    <w:p w:rsidR="009D2BAD" w:rsidRPr="00763D8C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>
        <w:t>1</w:t>
      </w:r>
      <w:r w:rsidR="001128D6">
        <w:rPr>
          <w:lang w:val="sr-Cyrl-RS"/>
        </w:rPr>
        <w:t>2</w:t>
      </w:r>
      <w:r w:rsidR="00CD6CDD">
        <w:rPr>
          <w:lang w:val="sr-Cyrl-RS"/>
        </w:rPr>
        <w:t>/</w:t>
      </w:r>
      <w:r w:rsidR="001128D6">
        <w:rPr>
          <w:lang w:val="sr-Cyrl-RS"/>
        </w:rPr>
        <w:t>20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542EA8">
        <w:rPr>
          <w:lang w:val="sr-Cyrl-CS"/>
        </w:rPr>
        <w:t xml:space="preserve"> </w:t>
      </w:r>
      <w:r w:rsidR="00E51AD9">
        <w:rPr>
          <w:lang w:val="sr-Cyrl-CS"/>
        </w:rPr>
        <w:t xml:space="preserve">Рок за подношење понуда био је до </w:t>
      </w:r>
      <w:r w:rsidR="00F423A5">
        <w:rPr>
          <w:lang w:val="sr-Cyrl-CS"/>
        </w:rPr>
        <w:t>14</w:t>
      </w:r>
      <w:r w:rsidR="00E51AD9">
        <w:rPr>
          <w:lang w:val="sr-Cyrl-CS"/>
        </w:rPr>
        <w:t>.0</w:t>
      </w:r>
      <w:r w:rsidR="00F423A5">
        <w:rPr>
          <w:lang w:val="sr-Cyrl-CS"/>
        </w:rPr>
        <w:t>2</w:t>
      </w:r>
      <w:r w:rsidR="00E51AD9">
        <w:rPr>
          <w:lang w:val="sr-Cyrl-CS"/>
        </w:rPr>
        <w:t>.20</w:t>
      </w:r>
      <w:r w:rsidR="00F423A5">
        <w:rPr>
          <w:lang w:val="sr-Cyrl-CS"/>
        </w:rPr>
        <w:t>20</w:t>
      </w:r>
      <w:r w:rsidR="00E51AD9">
        <w:rPr>
          <w:lang w:val="sr-Cyrl-CS"/>
        </w:rPr>
        <w:t>. године до 13:00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</w:t>
      </w:r>
      <w:r w:rsidR="00542EA8">
        <w:rPr>
          <w:lang w:val="sr-Cyrl-CS"/>
        </w:rPr>
        <w:t xml:space="preserve"> предметну</w:t>
      </w:r>
      <w:r>
        <w:rPr>
          <w:lang w:val="sr-Cyrl-CS"/>
        </w:rPr>
        <w:t xml:space="preserve"> јавн</w:t>
      </w:r>
      <w:r w:rsidR="00542EA8">
        <w:rPr>
          <w:lang w:val="sr-Cyrl-CS"/>
        </w:rPr>
        <w:t>у</w:t>
      </w:r>
      <w:r>
        <w:rPr>
          <w:lang w:val="sr-Cyrl-CS"/>
        </w:rPr>
        <w:t xml:space="preserve"> набавк</w:t>
      </w:r>
      <w:r w:rsidR="00542EA8">
        <w:rPr>
          <w:lang w:val="sr-Cyrl-CS"/>
        </w:rPr>
        <w:t>у</w:t>
      </w:r>
      <w:r>
        <w:rPr>
          <w:lang w:val="sr-Cyrl-CS"/>
        </w:rPr>
        <w:t xml:space="preserve">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5F7026" w:rsidRPr="00066F6F" w:rsidRDefault="00EE6BE3" w:rsidP="00D33D45">
      <w:pPr>
        <w:jc w:val="both"/>
        <w:rPr>
          <w:lang w:val="sr-Latn-RS"/>
        </w:rPr>
      </w:pPr>
      <w:r>
        <w:rPr>
          <w:lang w:val="sr-Cyrl-CS"/>
        </w:rPr>
        <w:t>Предмет јавне  набавке:</w:t>
      </w:r>
      <w:r w:rsidR="00701395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 xml:space="preserve">добара, </w:t>
      </w:r>
      <w:r w:rsidR="00763D8C">
        <w:rPr>
          <w:lang w:val="sr-Cyrl-CS"/>
        </w:rPr>
        <w:t>електро материјала за потребе Установе</w:t>
      </w:r>
      <w:r w:rsidR="00066F6F">
        <w:rPr>
          <w:lang w:val="sr-Latn-RS"/>
        </w:rPr>
        <w:t>,</w:t>
      </w:r>
      <w:r w:rsidR="00066F6F" w:rsidRPr="00066F6F">
        <w:t xml:space="preserve"> </w:t>
      </w:r>
      <w:r w:rsidR="00066F6F" w:rsidRPr="00066F6F">
        <w:rPr>
          <w:lang w:val="sr-Latn-RS"/>
        </w:rPr>
        <w:t>ОРН:31700000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C02054">
        <w:rPr>
          <w:lang w:val="sr-Cyrl-CS"/>
        </w:rPr>
        <w:t xml:space="preserve"> јавне набавке</w:t>
      </w:r>
      <w:r>
        <w:rPr>
          <w:lang w:val="sr-Cyrl-CS"/>
        </w:rPr>
        <w:t xml:space="preserve">: </w:t>
      </w:r>
      <w:r w:rsidR="00320156">
        <w:rPr>
          <w:lang w:val="sr-Cyrl-CS"/>
        </w:rPr>
        <w:t xml:space="preserve"> </w:t>
      </w:r>
      <w:r w:rsidR="00D7637C">
        <w:rPr>
          <w:lang w:val="sr-Cyrl-CS"/>
        </w:rPr>
        <w:t>333.333</w:t>
      </w:r>
      <w:r w:rsidR="00320156">
        <w:rPr>
          <w:lang w:val="sr-Cyrl-CS"/>
        </w:rPr>
        <w:t xml:space="preserve">,00 </w:t>
      </w:r>
      <w:r w:rsidR="007603AE">
        <w:rPr>
          <w:lang w:val="sr-Cyrl-CS"/>
        </w:rPr>
        <w:t>рсд</w:t>
      </w:r>
      <w:r>
        <w:rPr>
          <w:lang w:val="sr-Cyrl-RS"/>
        </w:rPr>
        <w:t xml:space="preserve"> без ПДВ-а</w:t>
      </w:r>
      <w:r w:rsidR="00E62DE9">
        <w:rPr>
          <w:lang w:val="sr-Cyrl-RS"/>
        </w:rPr>
        <w:t>.</w:t>
      </w:r>
      <w:bookmarkStart w:id="0" w:name="_GoBack"/>
      <w:bookmarkEnd w:id="0"/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1F00B0" w:rsidRPr="001F00B0" w:rsidRDefault="001F00B0" w:rsidP="001F00B0">
      <w:pPr>
        <w:jc w:val="both"/>
        <w:rPr>
          <w:noProof/>
          <w:lang w:val="sr-Cyrl-CS"/>
        </w:rPr>
      </w:pPr>
      <w:r w:rsidRPr="001F00B0">
        <w:rPr>
          <w:noProof/>
          <w:lang w:val="sr-Cyrl-CS"/>
        </w:rPr>
        <w:t xml:space="preserve">До истека рока за подношење понуда на адресу наручиоца пристигло је: </w:t>
      </w:r>
    </w:p>
    <w:p w:rsidR="001F00B0" w:rsidRDefault="00855AE5" w:rsidP="001F00B0">
      <w:pPr>
        <w:jc w:val="both"/>
        <w:rPr>
          <w:noProof/>
          <w:lang w:val="sr-Cyrl-CS"/>
        </w:rPr>
      </w:pPr>
      <w:r>
        <w:rPr>
          <w:noProof/>
          <w:lang w:val="sr-Cyrl-CS"/>
        </w:rPr>
        <w:t>4</w:t>
      </w:r>
      <w:r w:rsidR="001F00B0" w:rsidRPr="001F00B0">
        <w:rPr>
          <w:noProof/>
          <w:lang w:val="sr-Cyrl-CS"/>
        </w:rPr>
        <w:t xml:space="preserve"> понуде и то:</w:t>
      </w:r>
    </w:p>
    <w:p w:rsidR="00855AE5" w:rsidRPr="001F00B0" w:rsidRDefault="00855AE5" w:rsidP="001F00B0">
      <w:pPr>
        <w:jc w:val="both"/>
        <w:rPr>
          <w:noProof/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1267"/>
        <w:gridCol w:w="3266"/>
        <w:gridCol w:w="1697"/>
        <w:gridCol w:w="1137"/>
      </w:tblGrid>
      <w:tr w:rsidR="00855AE5" w:rsidTr="003661A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Pr="00977ADD" w:rsidRDefault="00855AE5" w:rsidP="003661A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Pr="00977ADD" w:rsidRDefault="00855AE5" w:rsidP="003661A8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Pr="00977ADD" w:rsidRDefault="00855AE5" w:rsidP="003661A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Pr="00977ADD" w:rsidRDefault="00855AE5" w:rsidP="003661A8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Pr="00977ADD" w:rsidRDefault="00855AE5" w:rsidP="003661A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855AE5" w:rsidRPr="00977ADD" w:rsidTr="003661A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Default="00855AE5" w:rsidP="003661A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Default="00855AE5" w:rsidP="003661A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02-882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Pr="000E5C66" w:rsidRDefault="00855AE5" w:rsidP="003661A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27704A"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Cyrl-RS"/>
              </w:rPr>
              <w:t>Три О</w:t>
            </w:r>
            <w:r w:rsidRPr="0027704A">
              <w:rPr>
                <w:rFonts w:eastAsia="Calibri"/>
                <w:lang w:val="sr-Cyrl-RS"/>
              </w:rPr>
              <w:t xml:space="preserve">'' д.о.о. </w:t>
            </w:r>
            <w:r>
              <w:rPr>
                <w:rFonts w:eastAsia="Calibri"/>
                <w:lang w:val="sr-Cyrl-RS"/>
              </w:rPr>
              <w:t>Аранђеловац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Default="00855AE5" w:rsidP="003661A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14.02.2020.год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Default="00855AE5" w:rsidP="003661A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09:08</w:t>
            </w:r>
          </w:p>
        </w:tc>
      </w:tr>
      <w:tr w:rsidR="00855AE5" w:rsidRPr="00977ADD" w:rsidTr="003661A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Pr="00E04BE5" w:rsidRDefault="00855AE5" w:rsidP="003661A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RS"/>
              </w:rPr>
            </w:pPr>
            <w:r>
              <w:rPr>
                <w:rFonts w:ascii="Calibri" w:eastAsia="Calibri" w:hAnsi="Calibri"/>
                <w:lang w:val="sr-Cyrl-R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Pr="00694FD8" w:rsidRDefault="00855AE5" w:rsidP="003661A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02-884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Pr="00072596" w:rsidRDefault="00855AE5" w:rsidP="003661A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д.о.о ''</w:t>
            </w:r>
            <w:r>
              <w:rPr>
                <w:rFonts w:eastAsia="Calibri"/>
                <w:lang w:val="sr-Latn-RS"/>
              </w:rPr>
              <w:t>Elektro Serđo</w:t>
            </w:r>
            <w:r w:rsidRPr="00E04BE5">
              <w:rPr>
                <w:rFonts w:eastAsia="Calibri"/>
                <w:lang w:val="sr-Latn-RS"/>
              </w:rPr>
              <w:t xml:space="preserve">'' , </w:t>
            </w:r>
            <w:r>
              <w:rPr>
                <w:rFonts w:eastAsia="Calibri"/>
                <w:lang w:val="sr-Cyrl-RS"/>
              </w:rPr>
              <w:t>Ниш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Default="00855AE5" w:rsidP="003661A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14.02.2020.год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Default="00855AE5" w:rsidP="003661A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09:27</w:t>
            </w:r>
          </w:p>
        </w:tc>
      </w:tr>
      <w:tr w:rsidR="00855AE5" w:rsidRPr="00977ADD" w:rsidTr="003661A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Default="00855AE5" w:rsidP="003661A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RS"/>
              </w:rPr>
            </w:pPr>
            <w:r>
              <w:rPr>
                <w:rFonts w:ascii="Calibri" w:eastAsia="Calibri" w:hAnsi="Calibri"/>
                <w:lang w:val="sr-Cyrl-RS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Default="00855AE5" w:rsidP="003661A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02-895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Default="00855AE5" w:rsidP="003661A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''Мител Монт'' д.о.о, Крагујевац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Default="00855AE5" w:rsidP="003661A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14.02.2020.год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Default="00855AE5" w:rsidP="003661A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11:32</w:t>
            </w:r>
          </w:p>
        </w:tc>
      </w:tr>
      <w:tr w:rsidR="00855AE5" w:rsidRPr="00977ADD" w:rsidTr="003661A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Default="00855AE5" w:rsidP="003661A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RS"/>
              </w:rPr>
            </w:pPr>
            <w:r>
              <w:rPr>
                <w:rFonts w:ascii="Calibri" w:eastAsia="Calibri" w:hAnsi="Calibri"/>
                <w:lang w:val="sr-Cyrl-RS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Default="00855AE5" w:rsidP="003661A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02-912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Pr="00AE7ED3" w:rsidRDefault="00855AE5" w:rsidP="003661A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Miroco</w:t>
            </w:r>
            <w:r>
              <w:rPr>
                <w:rFonts w:eastAsia="Calibri"/>
                <w:lang w:val="sr-Cyrl-RS"/>
              </w:rPr>
              <w:t>'' д.о.о, Крагујевац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Default="00855AE5" w:rsidP="003661A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14.02.2020.год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E5" w:rsidRDefault="00855AE5" w:rsidP="003661A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12:50</w:t>
            </w:r>
          </w:p>
        </w:tc>
      </w:tr>
    </w:tbl>
    <w:p w:rsidR="001F00B0" w:rsidRPr="001F00B0" w:rsidRDefault="001F00B0" w:rsidP="001F00B0">
      <w:pPr>
        <w:jc w:val="both"/>
        <w:rPr>
          <w:noProof/>
          <w:lang w:val="sr-Cyrl-CS"/>
        </w:rPr>
      </w:pPr>
    </w:p>
    <w:p w:rsidR="001F00B0" w:rsidRPr="001F00B0" w:rsidRDefault="001F00B0" w:rsidP="001F00B0">
      <w:pPr>
        <w:jc w:val="both"/>
        <w:rPr>
          <w:noProof/>
          <w:lang w:val="sr-Cyrl-CS"/>
        </w:rPr>
      </w:pP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D234ED" w:rsidRDefault="00D234ED" w:rsidP="00D234ED">
      <w:pPr>
        <w:jc w:val="both"/>
        <w:rPr>
          <w:lang w:val="sr-Cyrl-CS"/>
        </w:rPr>
      </w:pPr>
      <w:r>
        <w:rPr>
          <w:lang w:val="sr-Cyrl-CS"/>
        </w:rPr>
        <w:t>Јавно отварање понуда уз присуство овлашћених пр</w:t>
      </w:r>
      <w:r w:rsidR="008B3D77">
        <w:rPr>
          <w:lang w:val="sr-Cyrl-CS"/>
        </w:rPr>
        <w:t>е</w:t>
      </w:r>
      <w:r>
        <w:rPr>
          <w:lang w:val="sr-Cyrl-CS"/>
        </w:rPr>
        <w:t xml:space="preserve">дставника понуђача ''Мител Монт'' д.о.о.Крагујевац  и </w:t>
      </w:r>
      <w:r w:rsidRPr="000B324B">
        <w:rPr>
          <w:lang w:val="sr-Cyrl-CS"/>
        </w:rPr>
        <w:t>''Мiroco'' д.о.о. Крагујевац</w:t>
      </w:r>
      <w:r>
        <w:rPr>
          <w:lang w:val="sr-Cyrl-CS"/>
        </w:rPr>
        <w:t xml:space="preserve">  извршено је дана 14.02.2020.  године  са почетком у 13,30 часова. Поступак јавног отварања спроведен је од стране Комисије за</w:t>
      </w:r>
      <w:r w:rsidR="008B3D77">
        <w:rPr>
          <w:lang w:val="sr-Cyrl-CS"/>
        </w:rPr>
        <w:t xml:space="preserve"> предметну</w:t>
      </w:r>
      <w:r>
        <w:rPr>
          <w:lang w:val="sr-Cyrl-CS"/>
        </w:rPr>
        <w:t xml:space="preserve"> јавн</w:t>
      </w:r>
      <w:r w:rsidR="008B3D77">
        <w:rPr>
          <w:lang w:val="sr-Cyrl-CS"/>
        </w:rPr>
        <w:t>у</w:t>
      </w:r>
      <w:r>
        <w:rPr>
          <w:lang w:val="sr-Cyrl-CS"/>
        </w:rPr>
        <w:t xml:space="preserve"> набавк</w:t>
      </w:r>
      <w:r w:rsidR="008B3D77">
        <w:rPr>
          <w:lang w:val="sr-Cyrl-CS"/>
        </w:rPr>
        <w:t>у</w:t>
      </w:r>
      <w:r>
        <w:rPr>
          <w:lang w:val="sr-Cyrl-CS"/>
        </w:rPr>
        <w:t>. Приликом отварања понуда, грешком је као понуда за предметну јавну набавку наведена ''понуда'' од добављача ''Типо Монт'' Крагујевац, што је у записнику о отварању понуда и констатовано. Приликом отварања, констатовано је да се не ради о понуди за предметну јавну набавку, већ о уговорима који су достављени Установи. На спроведени поступак јавног отварања понуда није било примедби од стране присутних овлашећних представника понуђача.</w:t>
      </w:r>
    </w:p>
    <w:p w:rsidR="00D234ED" w:rsidRDefault="00D234ED" w:rsidP="00D234ED">
      <w:pPr>
        <w:rPr>
          <w:lang w:val="sr-Cyrl-CS"/>
        </w:rPr>
      </w:pPr>
    </w:p>
    <w:p w:rsidR="00D234ED" w:rsidRDefault="00D234ED" w:rsidP="00D234ED">
      <w:pPr>
        <w:rPr>
          <w:lang w:val="sr-Cyrl-CS"/>
        </w:rPr>
      </w:pPr>
    </w:p>
    <w:p w:rsidR="00D234ED" w:rsidRDefault="00D234ED" w:rsidP="00D234ED">
      <w:pPr>
        <w:rPr>
          <w:lang w:val="sr-Cyrl-CS"/>
        </w:rPr>
      </w:pPr>
    </w:p>
    <w:p w:rsidR="00D234ED" w:rsidRDefault="00D234ED" w:rsidP="00D234ED">
      <w:pPr>
        <w:rPr>
          <w:lang w:val="sr-Cyrl-CS"/>
        </w:rPr>
      </w:pPr>
    </w:p>
    <w:p w:rsidR="00D234ED" w:rsidRDefault="00D234ED" w:rsidP="00D234ED">
      <w:pPr>
        <w:rPr>
          <w:lang w:val="sr-Cyrl-CS"/>
        </w:rPr>
      </w:pP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D234ED" w:rsidRDefault="00D234ED" w:rsidP="00D234ED">
      <w:pPr>
        <w:rPr>
          <w:lang w:val="sr-Cyrl-CS"/>
        </w:rPr>
      </w:pPr>
    </w:p>
    <w:p w:rsidR="00D234ED" w:rsidRPr="006D5E72" w:rsidRDefault="00D234ED" w:rsidP="00D234ED">
      <w:pPr>
        <w:rPr>
          <w:u w:val="single"/>
          <w:lang w:val="sr-Cyrl-CS"/>
        </w:rPr>
      </w:pPr>
      <w:r>
        <w:rPr>
          <w:b/>
          <w:lang w:val="sr-Cyrl-CS"/>
        </w:rPr>
        <w:t xml:space="preserve">Понуђач:  </w:t>
      </w:r>
      <w:r w:rsidRPr="00C34AA0">
        <w:rPr>
          <w:lang w:val="sr-Cyrl-CS"/>
        </w:rPr>
        <w:t xml:space="preserve"> </w:t>
      </w:r>
      <w:r w:rsidRPr="006D5E72">
        <w:rPr>
          <w:u w:val="single"/>
          <w:lang w:val="sr-Cyrl-CS"/>
        </w:rPr>
        <w:t>''Три О'' д.о.о. Аранђеловац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-укупна цена: 577.922,00 рсд без ПДВ-а+ПДВ 115.584,40 рсд што укупно износи 693.506,40 рсд са ПДВ-ом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 xml:space="preserve">-рок и начин плаћања:  у року </w:t>
      </w:r>
      <w:r w:rsidRPr="00AD57D3">
        <w:rPr>
          <w:lang w:val="sr-Cyrl-CS"/>
        </w:rPr>
        <w:t>од 45 дана, у складу са  Закон</w:t>
      </w:r>
      <w:r>
        <w:rPr>
          <w:lang w:val="sr-Cyrl-CS"/>
        </w:rPr>
        <w:t>ом</w:t>
      </w:r>
      <w:r w:rsidRPr="00AD57D3">
        <w:rPr>
          <w:lang w:val="sr-Cyrl-CS"/>
        </w:rPr>
        <w:t xml:space="preserve"> о роковима измирења новчаних обавез</w:t>
      </w:r>
      <w:r>
        <w:rPr>
          <w:lang w:val="sr-Cyrl-CS"/>
        </w:rPr>
        <w:t>а у комерцијалним трансакцијама.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D234ED" w:rsidRDefault="00D234ED" w:rsidP="00D234ED">
      <w:pPr>
        <w:rPr>
          <w:lang w:val="sr-Cyrl-CS"/>
        </w:rPr>
      </w:pPr>
    </w:p>
    <w:p w:rsidR="00D234ED" w:rsidRDefault="00D234ED" w:rsidP="00D234ED">
      <w:pPr>
        <w:rPr>
          <w:b/>
          <w:lang w:val="sr-Cyrl-CS"/>
        </w:rPr>
      </w:pPr>
    </w:p>
    <w:p w:rsidR="00D234ED" w:rsidRPr="006F67BE" w:rsidRDefault="00D234ED" w:rsidP="00D234ED">
      <w:pPr>
        <w:rPr>
          <w:u w:val="single"/>
          <w:lang w:val="sr-Cyrl-CS"/>
        </w:rPr>
      </w:pPr>
      <w:r>
        <w:rPr>
          <w:b/>
          <w:lang w:val="sr-Cyrl-CS"/>
        </w:rPr>
        <w:t xml:space="preserve">Понуђач:  </w:t>
      </w:r>
      <w:r w:rsidRPr="00C34AA0">
        <w:rPr>
          <w:lang w:val="sr-Cyrl-CS"/>
        </w:rPr>
        <w:t xml:space="preserve"> </w:t>
      </w:r>
      <w:r w:rsidRPr="006F67BE">
        <w:rPr>
          <w:rFonts w:eastAsia="Calibri"/>
          <w:u w:val="single"/>
          <w:lang w:val="sr-Cyrl-RS"/>
        </w:rPr>
        <w:t>д.о.о ''</w:t>
      </w:r>
      <w:r w:rsidRPr="006F67BE">
        <w:rPr>
          <w:rFonts w:eastAsia="Calibri"/>
          <w:u w:val="single"/>
          <w:lang w:val="sr-Latn-RS"/>
        </w:rPr>
        <w:t xml:space="preserve">Elektro Serđo'' , </w:t>
      </w:r>
      <w:r w:rsidRPr="006F67BE">
        <w:rPr>
          <w:rFonts w:eastAsia="Calibri"/>
          <w:u w:val="single"/>
          <w:lang w:val="sr-Cyrl-RS"/>
        </w:rPr>
        <w:t>Ниш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-укупна цена: 375.241,80 рсд без ПДВ-а+ПДВ 75.048,36 рсд што укупно износи 450.290,16 рсд са ПДВ-ом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 xml:space="preserve">-рок и начин плаћања:  у року </w:t>
      </w:r>
      <w:r w:rsidRPr="00AD57D3">
        <w:rPr>
          <w:lang w:val="sr-Cyrl-CS"/>
        </w:rPr>
        <w:t>од 45 дана, у складу са  Закон</w:t>
      </w:r>
      <w:r>
        <w:rPr>
          <w:lang w:val="sr-Cyrl-CS"/>
        </w:rPr>
        <w:t>ом</w:t>
      </w:r>
      <w:r w:rsidRPr="00AD57D3">
        <w:rPr>
          <w:lang w:val="sr-Cyrl-CS"/>
        </w:rPr>
        <w:t xml:space="preserve"> о роковима измирења новчаних обавез</w:t>
      </w:r>
      <w:r>
        <w:rPr>
          <w:lang w:val="sr-Cyrl-CS"/>
        </w:rPr>
        <w:t>а у комерцијалним трансакцијама.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D234ED" w:rsidRDefault="00D234ED" w:rsidP="00D234ED">
      <w:pPr>
        <w:rPr>
          <w:b/>
          <w:lang w:val="sr-Cyrl-CS"/>
        </w:rPr>
      </w:pPr>
    </w:p>
    <w:p w:rsidR="00D234ED" w:rsidRDefault="00D234ED" w:rsidP="00D234ED">
      <w:pPr>
        <w:rPr>
          <w:b/>
          <w:lang w:val="sr-Cyrl-CS"/>
        </w:rPr>
      </w:pPr>
    </w:p>
    <w:p w:rsidR="00E64239" w:rsidRDefault="00E64239" w:rsidP="00D234ED">
      <w:pPr>
        <w:rPr>
          <w:b/>
          <w:lang w:val="sr-Cyrl-CS"/>
        </w:rPr>
      </w:pPr>
    </w:p>
    <w:p w:rsidR="00D234ED" w:rsidRDefault="00D234ED" w:rsidP="00D234ED">
      <w:pPr>
        <w:rPr>
          <w:b/>
          <w:lang w:val="sr-Cyrl-CS"/>
        </w:rPr>
      </w:pPr>
    </w:p>
    <w:p w:rsidR="00D234ED" w:rsidRPr="00BC6F7E" w:rsidRDefault="00D234ED" w:rsidP="00D234ED">
      <w:pPr>
        <w:rPr>
          <w:u w:val="single"/>
          <w:lang w:val="sr-Cyrl-CS"/>
        </w:rPr>
      </w:pPr>
      <w:r>
        <w:rPr>
          <w:b/>
          <w:lang w:val="sr-Cyrl-CS"/>
        </w:rPr>
        <w:t xml:space="preserve">Понуђач:  </w:t>
      </w:r>
      <w:r w:rsidRPr="00C34AA0">
        <w:rPr>
          <w:lang w:val="sr-Cyrl-CS"/>
        </w:rPr>
        <w:t xml:space="preserve"> </w:t>
      </w:r>
      <w:r w:rsidRPr="00BC6F7E">
        <w:rPr>
          <w:u w:val="single"/>
          <w:lang w:val="sr-Cyrl-CS"/>
        </w:rPr>
        <w:t>''Мител Монт'' д.о.о, Крагујевац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-укупна цена: 610.751,50 рсд без ПДВ-а+ПДВ 122.150,30 рсд што укупно износи 732.901,80 рсд са ПДВ-ом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 xml:space="preserve">-рок и начин плаћања:  у року </w:t>
      </w:r>
      <w:r w:rsidRPr="00AD57D3">
        <w:rPr>
          <w:lang w:val="sr-Cyrl-CS"/>
        </w:rPr>
        <w:t>од 45 дана, у складу са  Закон</w:t>
      </w:r>
      <w:r>
        <w:rPr>
          <w:lang w:val="sr-Cyrl-CS"/>
        </w:rPr>
        <w:t>ом</w:t>
      </w:r>
      <w:r w:rsidRPr="00AD57D3">
        <w:rPr>
          <w:lang w:val="sr-Cyrl-CS"/>
        </w:rPr>
        <w:t xml:space="preserve"> о роковима измирења новчаних обавез</w:t>
      </w:r>
      <w:r>
        <w:rPr>
          <w:lang w:val="sr-Cyrl-CS"/>
        </w:rPr>
        <w:t>а у комерцијалним трансакцијама.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D234ED" w:rsidRDefault="00D234ED" w:rsidP="00D234ED">
      <w:pPr>
        <w:rPr>
          <w:b/>
          <w:lang w:val="sr-Cyrl-CS"/>
        </w:rPr>
      </w:pPr>
    </w:p>
    <w:p w:rsidR="00D234ED" w:rsidRDefault="00D234ED" w:rsidP="00D234ED">
      <w:pPr>
        <w:rPr>
          <w:b/>
          <w:lang w:val="sr-Cyrl-CS"/>
        </w:rPr>
      </w:pPr>
    </w:p>
    <w:p w:rsidR="00E64239" w:rsidRDefault="00E64239" w:rsidP="00D234ED">
      <w:pPr>
        <w:rPr>
          <w:b/>
          <w:lang w:val="sr-Cyrl-CS"/>
        </w:rPr>
      </w:pPr>
    </w:p>
    <w:p w:rsidR="00D234ED" w:rsidRPr="00BC6F7E" w:rsidRDefault="00D234ED" w:rsidP="00D234ED">
      <w:pPr>
        <w:rPr>
          <w:u w:val="single"/>
          <w:lang w:val="sr-Cyrl-CS"/>
        </w:rPr>
      </w:pPr>
      <w:r>
        <w:rPr>
          <w:b/>
          <w:lang w:val="sr-Cyrl-CS"/>
        </w:rPr>
        <w:t xml:space="preserve">Понуђач:  </w:t>
      </w:r>
      <w:r w:rsidRPr="00C34AA0">
        <w:rPr>
          <w:lang w:val="sr-Cyrl-CS"/>
        </w:rPr>
        <w:t xml:space="preserve"> </w:t>
      </w:r>
      <w:r w:rsidRPr="00A9219E">
        <w:rPr>
          <w:rFonts w:eastAsia="Calibri"/>
          <w:u w:val="single"/>
          <w:lang w:val="sr-Cyrl-RS"/>
        </w:rPr>
        <w:t>''</w:t>
      </w:r>
      <w:r w:rsidRPr="00A9219E">
        <w:rPr>
          <w:rFonts w:eastAsia="Calibri"/>
          <w:u w:val="single"/>
          <w:lang w:val="sr-Latn-RS"/>
        </w:rPr>
        <w:t>Miroco</w:t>
      </w:r>
      <w:r w:rsidRPr="00A9219E">
        <w:rPr>
          <w:rFonts w:eastAsia="Calibri"/>
          <w:u w:val="single"/>
          <w:lang w:val="sr-Cyrl-RS"/>
        </w:rPr>
        <w:t>'' д.о.о, Крагујевац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-укупна цена: 409.320,90  рсд без ПДВ-а+ПДВ 81.864,18 рсд што укупно износи 491.185,08 рсд са ПДВ-ом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 xml:space="preserve">-рок и начин плаћања:  у року </w:t>
      </w:r>
      <w:r w:rsidRPr="00AD57D3">
        <w:rPr>
          <w:lang w:val="sr-Cyrl-CS"/>
        </w:rPr>
        <w:t>од 45 дана, у складу са  Закон</w:t>
      </w:r>
      <w:r>
        <w:rPr>
          <w:lang w:val="sr-Cyrl-CS"/>
        </w:rPr>
        <w:t>ом</w:t>
      </w:r>
      <w:r w:rsidRPr="00AD57D3">
        <w:rPr>
          <w:lang w:val="sr-Cyrl-CS"/>
        </w:rPr>
        <w:t xml:space="preserve"> о роковима измирења новчаних обавез</w:t>
      </w:r>
      <w:r>
        <w:rPr>
          <w:lang w:val="sr-Cyrl-CS"/>
        </w:rPr>
        <w:t>а у комерцијалним трансакцијама.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D234ED" w:rsidRDefault="00D234ED" w:rsidP="00D234ED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D234ED" w:rsidRDefault="00D234ED" w:rsidP="00D234ED">
      <w:pPr>
        <w:rPr>
          <w:b/>
          <w:lang w:val="sr-Cyrl-CS"/>
        </w:rPr>
      </w:pPr>
    </w:p>
    <w:p w:rsidR="00D234ED" w:rsidRDefault="00D234ED" w:rsidP="00D234ED">
      <w:pPr>
        <w:rPr>
          <w:b/>
          <w:lang w:val="sr-Cyrl-CS"/>
        </w:rPr>
      </w:pPr>
    </w:p>
    <w:p w:rsidR="00D234ED" w:rsidRDefault="00D234ED" w:rsidP="00D234ED">
      <w:pPr>
        <w:rPr>
          <w:b/>
          <w:lang w:val="sr-Cyrl-CS"/>
        </w:rPr>
      </w:pPr>
    </w:p>
    <w:p w:rsidR="00D234ED" w:rsidRDefault="00D234ED" w:rsidP="00D234ED">
      <w:pPr>
        <w:rPr>
          <w:b/>
          <w:lang w:val="sr-Cyrl-CS"/>
        </w:rPr>
      </w:pPr>
    </w:p>
    <w:p w:rsidR="00D234ED" w:rsidRDefault="00D234ED" w:rsidP="00D234ED">
      <w:pPr>
        <w:rPr>
          <w:b/>
          <w:lang w:val="sr-Cyrl-CS"/>
        </w:rPr>
      </w:pPr>
    </w:p>
    <w:p w:rsidR="00D234ED" w:rsidRDefault="00D234ED" w:rsidP="00D234ED">
      <w:pPr>
        <w:rPr>
          <w:b/>
          <w:lang w:val="sr-Cyrl-CS"/>
        </w:rPr>
      </w:pPr>
    </w:p>
    <w:p w:rsidR="00E64239" w:rsidRDefault="00E64239" w:rsidP="00D234ED">
      <w:pPr>
        <w:rPr>
          <w:b/>
          <w:lang w:val="sr-Cyrl-CS"/>
        </w:rPr>
      </w:pPr>
    </w:p>
    <w:p w:rsidR="00E64239" w:rsidRDefault="00E64239" w:rsidP="00D234ED">
      <w:pPr>
        <w:rPr>
          <w:b/>
          <w:lang w:val="sr-Cyrl-CS"/>
        </w:rPr>
      </w:pPr>
    </w:p>
    <w:p w:rsidR="00E64239" w:rsidRDefault="00E64239" w:rsidP="00D234ED">
      <w:pPr>
        <w:rPr>
          <w:b/>
          <w:lang w:val="sr-Cyrl-CS"/>
        </w:rPr>
      </w:pPr>
    </w:p>
    <w:p w:rsidR="00D234ED" w:rsidRDefault="00D234ED" w:rsidP="00D234ED">
      <w:pPr>
        <w:rPr>
          <w:lang w:val="sr-Cyrl-CS"/>
        </w:rPr>
      </w:pPr>
    </w:p>
    <w:p w:rsidR="00D234ED" w:rsidRPr="001A16ED" w:rsidRDefault="00D234ED" w:rsidP="00D234ED">
      <w:pPr>
        <w:rPr>
          <w:u w:val="single"/>
          <w:lang w:val="sr-Cyrl-CS"/>
        </w:rPr>
      </w:pPr>
      <w:r w:rsidRPr="001A16ED">
        <w:rPr>
          <w:u w:val="single"/>
          <w:lang w:val="sr-Cyrl-CS"/>
        </w:rPr>
        <w:lastRenderedPageBreak/>
        <w:t>Стручна оцена понуда:</w:t>
      </w:r>
    </w:p>
    <w:p w:rsidR="00D234ED" w:rsidRDefault="00D234ED" w:rsidP="00D234ED">
      <w:pPr>
        <w:rPr>
          <w:lang w:val="sr-Cyrl-CS"/>
        </w:rPr>
      </w:pPr>
    </w:p>
    <w:p w:rsidR="00D234ED" w:rsidRDefault="00D234ED" w:rsidP="00D234ED">
      <w:pPr>
        <w:rPr>
          <w:lang w:val="sr-Cyrl-CS"/>
        </w:rPr>
      </w:pPr>
    </w:p>
    <w:p w:rsidR="00D234ED" w:rsidRDefault="00D234ED" w:rsidP="00D234ED">
      <w:pPr>
        <w:jc w:val="both"/>
        <w:rPr>
          <w:lang w:val="sr-Cyrl-CS"/>
        </w:rPr>
      </w:pPr>
      <w:r w:rsidRPr="00122244">
        <w:rPr>
          <w:lang w:val="sr-Cyrl-CS"/>
        </w:rPr>
        <w:t>Комисија за</w:t>
      </w:r>
      <w:r>
        <w:rPr>
          <w:lang w:val="sr-Cyrl-CS"/>
        </w:rPr>
        <w:t xml:space="preserve"> предметну </w:t>
      </w:r>
      <w:r w:rsidRPr="00122244">
        <w:rPr>
          <w:lang w:val="sr-Cyrl-CS"/>
        </w:rPr>
        <w:t xml:space="preserve"> јавну набавку  је приликом  стручне оцене понуда утврдила да  </w:t>
      </w:r>
      <w:r>
        <w:rPr>
          <w:lang w:val="sr-Cyrl-CS"/>
        </w:rPr>
        <w:t xml:space="preserve">су понуде понуђача: </w:t>
      </w:r>
      <w:r w:rsidRPr="009026F6">
        <w:rPr>
          <w:lang w:val="sr-Cyrl-CS"/>
        </w:rPr>
        <w:t>''Три О'' д.о.о. Аранђеловац</w:t>
      </w:r>
      <w:r>
        <w:rPr>
          <w:lang w:val="sr-Cyrl-CS"/>
        </w:rPr>
        <w:t xml:space="preserve">;  </w:t>
      </w:r>
      <w:r w:rsidRPr="009026F6">
        <w:rPr>
          <w:lang w:val="sr-Cyrl-CS"/>
        </w:rPr>
        <w:t>д.о.о ''Elektro Serđo'' , Ниш</w:t>
      </w:r>
      <w:r>
        <w:rPr>
          <w:lang w:val="sr-Cyrl-CS"/>
        </w:rPr>
        <w:t xml:space="preserve">; </w:t>
      </w:r>
      <w:r w:rsidRPr="009026F6">
        <w:rPr>
          <w:lang w:val="sr-Cyrl-CS"/>
        </w:rPr>
        <w:t>''Мител Монт'' д.о.о, Крагујевац</w:t>
      </w:r>
      <w:r>
        <w:rPr>
          <w:lang w:val="sr-Cyrl-CS"/>
        </w:rPr>
        <w:t xml:space="preserve">; </w:t>
      </w:r>
      <w:r w:rsidRPr="009026F6">
        <w:rPr>
          <w:lang w:val="sr-Cyrl-CS"/>
        </w:rPr>
        <w:t>''Miroco'' д.о.о, Крагујевац</w:t>
      </w:r>
      <w:r>
        <w:rPr>
          <w:lang w:val="sr-Cyrl-CS"/>
        </w:rPr>
        <w:t xml:space="preserve"> – </w:t>
      </w:r>
      <w:r w:rsidRPr="009026F6">
        <w:rPr>
          <w:b/>
          <w:lang w:val="sr-Cyrl-CS"/>
        </w:rPr>
        <w:t>неприхватљиве</w:t>
      </w:r>
      <w:r>
        <w:rPr>
          <w:lang w:val="sr-Cyrl-CS"/>
        </w:rPr>
        <w:t xml:space="preserve"> из разлога што понуђена цена прелази процењену вредност предметне јавне набавке.</w:t>
      </w:r>
    </w:p>
    <w:p w:rsidR="00D234ED" w:rsidRDefault="00D234ED" w:rsidP="00D234ED">
      <w:pPr>
        <w:jc w:val="both"/>
        <w:rPr>
          <w:lang w:val="sr-Cyrl-CS"/>
        </w:rPr>
      </w:pPr>
      <w:r>
        <w:rPr>
          <w:lang w:val="sr-Cyrl-CS"/>
        </w:rPr>
        <w:t xml:space="preserve">Одбијене су као неприхватљиве понуде понуђача: </w:t>
      </w:r>
      <w:r w:rsidRPr="0072530F">
        <w:rPr>
          <w:lang w:val="sr-Cyrl-CS"/>
        </w:rPr>
        <w:t>: ''Три О'' д.о.о. Аранђеловац;  д.о.о ''Elektro Serđo'' , Ниш; ''Мител Монт'' д.о.о, Крагујевац; ''Miroco'' д.о.о, Крагујевац</w:t>
      </w:r>
      <w:r>
        <w:rPr>
          <w:lang w:val="sr-Cyrl-CS"/>
        </w:rPr>
        <w:t>.</w:t>
      </w:r>
    </w:p>
    <w:p w:rsidR="00D234ED" w:rsidRDefault="00D234ED" w:rsidP="00D234ED">
      <w:pPr>
        <w:jc w:val="both"/>
        <w:rPr>
          <w:lang w:val="sr-Cyrl-CS"/>
        </w:rPr>
      </w:pPr>
    </w:p>
    <w:p w:rsidR="00D234ED" w:rsidRDefault="00D234ED" w:rsidP="00D234ED">
      <w:pPr>
        <w:jc w:val="both"/>
        <w:rPr>
          <w:lang w:val="sr-Cyrl-CS"/>
        </w:rPr>
      </w:pPr>
    </w:p>
    <w:p w:rsidR="00D234ED" w:rsidRPr="0072530F" w:rsidRDefault="00D234ED" w:rsidP="00D234ED">
      <w:pPr>
        <w:jc w:val="both"/>
        <w:rPr>
          <w:lang w:val="sr-Cyrl-CS"/>
        </w:rPr>
      </w:pPr>
      <w:r w:rsidRPr="0072530F">
        <w:rPr>
          <w:lang w:val="sr-Cyrl-CS"/>
        </w:rPr>
        <w:t xml:space="preserve">Како нису испуњени услови за доделу уговора из члана 107. став 3. Закона, Комисија за </w:t>
      </w:r>
      <w:r>
        <w:rPr>
          <w:lang w:val="sr-Cyrl-CS"/>
        </w:rPr>
        <w:t xml:space="preserve">предметну </w:t>
      </w:r>
      <w:r w:rsidRPr="0072530F">
        <w:rPr>
          <w:lang w:val="sr-Cyrl-CS"/>
        </w:rPr>
        <w:t>јавну набавку је предложила да се на основу члана 109. став 1. Закона , обустави поступак јавне набавке бр. 1.</w:t>
      </w:r>
      <w:r>
        <w:rPr>
          <w:lang w:val="sr-Cyrl-CS"/>
        </w:rPr>
        <w:t>1</w:t>
      </w:r>
      <w:r w:rsidRPr="0072530F">
        <w:rPr>
          <w:lang w:val="sr-Cyrl-CS"/>
        </w:rPr>
        <w:t>.1</w:t>
      </w:r>
      <w:r>
        <w:rPr>
          <w:lang w:val="sr-Cyrl-CS"/>
        </w:rPr>
        <w:t>2</w:t>
      </w:r>
      <w:r w:rsidRPr="0072530F">
        <w:rPr>
          <w:lang w:val="sr-Cyrl-CS"/>
        </w:rPr>
        <w:t>/</w:t>
      </w:r>
      <w:r>
        <w:rPr>
          <w:lang w:val="sr-Cyrl-CS"/>
        </w:rPr>
        <w:t>20</w:t>
      </w:r>
      <w:r w:rsidRPr="0072530F">
        <w:rPr>
          <w:lang w:val="sr-Cyrl-CS"/>
        </w:rPr>
        <w:t>, доношењем Одлуке о обустави поступка.</w:t>
      </w:r>
    </w:p>
    <w:p w:rsidR="004603E6" w:rsidRPr="004603E6" w:rsidRDefault="004603E6" w:rsidP="004603E6">
      <w:pPr>
        <w:jc w:val="both"/>
        <w:rPr>
          <w:lang w:val="sr-Cyrl-CS"/>
        </w:rPr>
      </w:pPr>
      <w:r w:rsidRPr="004603E6">
        <w:rPr>
          <w:lang w:val="sr-Cyrl-CS"/>
        </w:rPr>
        <w:t>Одговорно лице наручиоца прихватило је предлог Комисије за јавну набавку о обустави поступка јавне набавке бр. 1.</w:t>
      </w:r>
      <w:r w:rsidR="007A1DA8">
        <w:rPr>
          <w:lang w:val="sr-Cyrl-CS"/>
        </w:rPr>
        <w:t>1</w:t>
      </w:r>
      <w:r w:rsidRPr="004603E6">
        <w:rPr>
          <w:lang w:val="sr-Cyrl-CS"/>
        </w:rPr>
        <w:t>.1</w:t>
      </w:r>
      <w:r w:rsidR="007A1DA8">
        <w:rPr>
          <w:lang w:val="sr-Cyrl-CS"/>
        </w:rPr>
        <w:t>2/20</w:t>
      </w:r>
      <w:r w:rsidRPr="004603E6">
        <w:rPr>
          <w:lang w:val="sr-Cyrl-CS"/>
        </w:rPr>
        <w:t xml:space="preserve">, набавка </w:t>
      </w:r>
      <w:r w:rsidR="0099308E">
        <w:rPr>
          <w:lang w:val="sr-Cyrl-CS"/>
        </w:rPr>
        <w:t>добара – електро материјала</w:t>
      </w:r>
      <w:r w:rsidRPr="004603E6">
        <w:rPr>
          <w:lang w:val="sr-Cyrl-CS"/>
        </w:rPr>
        <w:t xml:space="preserve">  и   на основу законског овлашћења донело Одлуку о обустави поступка,  као у диспозитиву.</w:t>
      </w:r>
      <w:r w:rsidRPr="004603E6">
        <w:rPr>
          <w:rFonts w:eastAsia="Calibri"/>
          <w:b/>
          <w:lang w:val="sr-Cyrl-CS"/>
        </w:rPr>
        <w:t xml:space="preserve"> </w:t>
      </w:r>
    </w:p>
    <w:p w:rsidR="004603E6" w:rsidRPr="004603E6" w:rsidRDefault="004603E6" w:rsidP="004603E6">
      <w:pPr>
        <w:jc w:val="both"/>
        <w:rPr>
          <w:lang w:val="sr-Cyrl-CS"/>
        </w:rPr>
      </w:pPr>
      <w:r w:rsidRPr="004603E6">
        <w:rPr>
          <w:lang w:val="sr-Cyrl-CS"/>
        </w:rPr>
        <w:t>На основу члана 109. став 3. Закона, ова Одлука се објављује на Порталу јавних набавки и интернет страници наручиоца у року од 3 (три) дана од дана доношења.</w:t>
      </w:r>
    </w:p>
    <w:p w:rsidR="004603E6" w:rsidRPr="004603E6" w:rsidRDefault="004603E6" w:rsidP="004603E6">
      <w:pPr>
        <w:jc w:val="both"/>
        <w:rPr>
          <w:lang w:val="sr-Cyrl-CS"/>
        </w:rPr>
      </w:pPr>
      <w:r w:rsidRPr="004603E6">
        <w:rPr>
          <w:lang w:val="sr-Cyrl-CS"/>
        </w:rPr>
        <w:t>На основу члана 109. став 4. Закона, Обавештење о обустави поступка биће објављено</w:t>
      </w:r>
      <w:r w:rsidRPr="004603E6">
        <w:rPr>
          <w:lang w:val="sr-Latn-RS"/>
        </w:rPr>
        <w:t xml:space="preserve"> </w:t>
      </w:r>
      <w:r w:rsidRPr="004603E6">
        <w:rPr>
          <w:lang w:val="sr-Cyrl-CS"/>
        </w:rPr>
        <w:t>у року од 5 (пет) дана од дана коначности Одлуке о обустави поступка.</w:t>
      </w:r>
    </w:p>
    <w:p w:rsidR="004603E6" w:rsidRPr="004603E6" w:rsidRDefault="004603E6" w:rsidP="004603E6">
      <w:pPr>
        <w:jc w:val="both"/>
        <w:rPr>
          <w:lang w:val="sr-Cyrl-CS"/>
        </w:rPr>
      </w:pPr>
      <w:r w:rsidRPr="004603E6">
        <w:rPr>
          <w:lang w:val="sr-Cyrl-CS"/>
        </w:rPr>
        <w:t xml:space="preserve">Поступак јавне набавке ће поново бити спроведен у року од </w:t>
      </w:r>
      <w:r w:rsidRPr="004603E6">
        <w:rPr>
          <w:lang w:val="sr-Latn-RS"/>
        </w:rPr>
        <w:t>10</w:t>
      </w:r>
      <w:r w:rsidRPr="004603E6">
        <w:rPr>
          <w:lang w:val="sr-Cyrl-CS"/>
        </w:rPr>
        <w:t xml:space="preserve"> (</w:t>
      </w:r>
      <w:r w:rsidRPr="004603E6">
        <w:rPr>
          <w:lang w:val="sr-Cyrl-RS"/>
        </w:rPr>
        <w:t>десет</w:t>
      </w:r>
      <w:r w:rsidRPr="004603E6">
        <w:rPr>
          <w:lang w:val="sr-Cyrl-CS"/>
        </w:rPr>
        <w:t>) дана.</w:t>
      </w:r>
    </w:p>
    <w:p w:rsidR="004603E6" w:rsidRPr="004603E6" w:rsidRDefault="004603E6" w:rsidP="004603E6">
      <w:pPr>
        <w:jc w:val="both"/>
        <w:rPr>
          <w:lang w:val="sr-Cyrl-CS"/>
        </w:rPr>
      </w:pP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794CEF" w:rsidRDefault="00EE6BE3" w:rsidP="00794CEF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   </w:t>
      </w:r>
      <w:r w:rsidR="00794CEF" w:rsidRPr="009B20AD">
        <w:rPr>
          <w:lang w:val="ru-RU"/>
        </w:rPr>
        <w:t xml:space="preserve">Понуђач који сматра да су му доношењем Одлуке о </w:t>
      </w:r>
      <w:r w:rsidR="0017516C">
        <w:rPr>
          <w:lang w:val="ru-RU"/>
        </w:rPr>
        <w:t xml:space="preserve">обустави поступка </w:t>
      </w:r>
      <w:r w:rsidR="00794CEF" w:rsidRPr="009B20AD">
        <w:rPr>
          <w:lang w:val="ru-RU"/>
        </w:rPr>
        <w:t xml:space="preserve"> за јавну набавку </w:t>
      </w:r>
      <w:r w:rsidR="00285893">
        <w:rPr>
          <w:lang w:val="ru-RU"/>
        </w:rPr>
        <w:t xml:space="preserve">добара – електро материјала </w:t>
      </w:r>
      <w:r w:rsidR="00794CEF" w:rsidRPr="009B20AD">
        <w:rPr>
          <w:lang w:val="ru-RU"/>
        </w:rPr>
        <w:t xml:space="preserve"> повређена права, може да покрене поступак за заш</w:t>
      </w:r>
      <w:r w:rsidR="00794CEF">
        <w:rPr>
          <w:lang w:val="ru-RU"/>
        </w:rPr>
        <w:t>титу права  у року од 5 (пет)</w:t>
      </w:r>
      <w:r w:rsidR="00794CEF" w:rsidRPr="009B20AD">
        <w:rPr>
          <w:lang w:val="ru-RU"/>
        </w:rPr>
        <w:t xml:space="preserve"> дана од </w:t>
      </w:r>
      <w:r w:rsidR="00794CEF">
        <w:rPr>
          <w:lang w:val="ru-RU"/>
        </w:rPr>
        <w:t>дана објављивања ове Одлуке на П</w:t>
      </w:r>
      <w:r w:rsidR="00794CEF" w:rsidRPr="009B20AD">
        <w:rPr>
          <w:lang w:val="ru-RU"/>
        </w:rPr>
        <w:t>орталу јавних набавки. Захтев за заштиту права п</w:t>
      </w:r>
      <w:r w:rsidR="00794CEF">
        <w:rPr>
          <w:lang w:val="ru-RU"/>
        </w:rPr>
        <w:t>односи се Н</w:t>
      </w:r>
      <w:r w:rsidR="00794CEF" w:rsidRPr="009B20AD">
        <w:rPr>
          <w:lang w:val="ru-RU"/>
        </w:rPr>
        <w:t>аручиоцу, а копија се истовремено доставља Републичкој комисији за заштиту права</w:t>
      </w:r>
      <w:r w:rsidR="00794CEF">
        <w:rPr>
          <w:lang w:val="ru-RU"/>
        </w:rPr>
        <w:t xml:space="preserve"> у поступцима јавних набавки</w:t>
      </w:r>
      <w:r w:rsidR="00794CEF" w:rsidRPr="009B20AD">
        <w:rPr>
          <w:lang w:val="ru-RU"/>
        </w:rPr>
        <w:t xml:space="preserve">, непосредно или препорученом поштом. Уз поднети захтев </w:t>
      </w:r>
      <w:r w:rsidR="00794CEF">
        <w:rPr>
          <w:lang w:val="ru-RU"/>
        </w:rPr>
        <w:t xml:space="preserve">за заштиту права, </w:t>
      </w:r>
      <w:r w:rsidR="00794CEF" w:rsidRPr="009B20AD">
        <w:rPr>
          <w:lang w:val="ru-RU"/>
        </w:rPr>
        <w:t xml:space="preserve">доставља се доказ о уплати таксе у износу од </w:t>
      </w:r>
      <w:r w:rsidR="00794CEF">
        <w:rPr>
          <w:lang w:val="ru-RU"/>
        </w:rPr>
        <w:t>60</w:t>
      </w:r>
      <w:r w:rsidR="00794CEF"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EF3910" w:rsidP="00EF3910">
      <w:pPr>
        <w:tabs>
          <w:tab w:val="left" w:pos="5130"/>
        </w:tabs>
        <w:jc w:val="center"/>
        <w:rPr>
          <w:lang w:val="ru-RU"/>
        </w:rPr>
      </w:pPr>
      <w:r>
        <w:rPr>
          <w:lang w:val="sr-Cyrl-CS"/>
        </w:rPr>
        <w:t xml:space="preserve">                                                                   </w:t>
      </w:r>
      <w:r w:rsidR="00257628" w:rsidRPr="00257628">
        <w:rPr>
          <w:lang w:val="sr-Cyrl-CS"/>
        </w:rPr>
        <w:t>Јаковљевић</w:t>
      </w:r>
      <w:r w:rsidR="00257628">
        <w:rPr>
          <w:lang w:val="sr-Cyrl-CS"/>
        </w:rPr>
        <w:t xml:space="preserve">   </w:t>
      </w:r>
      <w:r w:rsidR="00203167">
        <w:rPr>
          <w:lang w:val="sr-Cyrl-CS"/>
        </w:rPr>
        <w:t xml:space="preserve">Сања </w:t>
      </w:r>
    </w:p>
    <w:p w:rsidR="00EE6BE3" w:rsidRDefault="00EE6BE3" w:rsidP="00EE6BE3">
      <w:pPr>
        <w:ind w:left="-540"/>
        <w:jc w:val="both"/>
        <w:rPr>
          <w:lang w:val="ru-RU"/>
        </w:rPr>
      </w:pPr>
    </w:p>
    <w:sectPr w:rsidR="00EE6BE3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CA" w:rsidRDefault="00532ACA" w:rsidP="00E64239">
      <w:r>
        <w:separator/>
      </w:r>
    </w:p>
  </w:endnote>
  <w:endnote w:type="continuationSeparator" w:id="0">
    <w:p w:rsidR="00532ACA" w:rsidRDefault="00532ACA" w:rsidP="00E6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786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239" w:rsidRDefault="00E642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D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4239" w:rsidRDefault="00E64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CA" w:rsidRDefault="00532ACA" w:rsidP="00E64239">
      <w:r>
        <w:separator/>
      </w:r>
    </w:p>
  </w:footnote>
  <w:footnote w:type="continuationSeparator" w:id="0">
    <w:p w:rsidR="00532ACA" w:rsidRDefault="00532ACA" w:rsidP="00E6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C391A"/>
    <w:multiLevelType w:val="hybridMultilevel"/>
    <w:tmpl w:val="97D2E0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36CD"/>
    <w:rsid w:val="00011DE2"/>
    <w:rsid w:val="00065175"/>
    <w:rsid w:val="00066F6F"/>
    <w:rsid w:val="000934B2"/>
    <w:rsid w:val="001128D6"/>
    <w:rsid w:val="00120E9C"/>
    <w:rsid w:val="00145B7A"/>
    <w:rsid w:val="001610FC"/>
    <w:rsid w:val="0017516C"/>
    <w:rsid w:val="00192618"/>
    <w:rsid w:val="00197C6A"/>
    <w:rsid w:val="001A5D2E"/>
    <w:rsid w:val="001B3C98"/>
    <w:rsid w:val="001B4107"/>
    <w:rsid w:val="001C2209"/>
    <w:rsid w:val="001D0FF9"/>
    <w:rsid w:val="001F00B0"/>
    <w:rsid w:val="00201E07"/>
    <w:rsid w:val="00203167"/>
    <w:rsid w:val="002110CA"/>
    <w:rsid w:val="00245288"/>
    <w:rsid w:val="00257628"/>
    <w:rsid w:val="00260489"/>
    <w:rsid w:val="0027375A"/>
    <w:rsid w:val="00283296"/>
    <w:rsid w:val="00283F36"/>
    <w:rsid w:val="00285893"/>
    <w:rsid w:val="002902C9"/>
    <w:rsid w:val="002B1540"/>
    <w:rsid w:val="002B5EF7"/>
    <w:rsid w:val="002C0D17"/>
    <w:rsid w:val="00320156"/>
    <w:rsid w:val="00321741"/>
    <w:rsid w:val="00340CD8"/>
    <w:rsid w:val="003641FE"/>
    <w:rsid w:val="003801ED"/>
    <w:rsid w:val="00386E87"/>
    <w:rsid w:val="003D6CEC"/>
    <w:rsid w:val="004603E6"/>
    <w:rsid w:val="00497CE1"/>
    <w:rsid w:val="004F2BA6"/>
    <w:rsid w:val="00532ACA"/>
    <w:rsid w:val="00542EA8"/>
    <w:rsid w:val="0055169E"/>
    <w:rsid w:val="005809B8"/>
    <w:rsid w:val="00581B24"/>
    <w:rsid w:val="005B3DC5"/>
    <w:rsid w:val="005D683F"/>
    <w:rsid w:val="005E2534"/>
    <w:rsid w:val="005F7026"/>
    <w:rsid w:val="005F77B0"/>
    <w:rsid w:val="005F7C78"/>
    <w:rsid w:val="00613A55"/>
    <w:rsid w:val="0063242B"/>
    <w:rsid w:val="0063518E"/>
    <w:rsid w:val="0064568B"/>
    <w:rsid w:val="006B360C"/>
    <w:rsid w:val="00701395"/>
    <w:rsid w:val="00702E94"/>
    <w:rsid w:val="00732562"/>
    <w:rsid w:val="007521DD"/>
    <w:rsid w:val="007603AE"/>
    <w:rsid w:val="00762080"/>
    <w:rsid w:val="00763D8C"/>
    <w:rsid w:val="00767B66"/>
    <w:rsid w:val="007848B6"/>
    <w:rsid w:val="007877D1"/>
    <w:rsid w:val="00794CEF"/>
    <w:rsid w:val="007A1DA8"/>
    <w:rsid w:val="007A5A40"/>
    <w:rsid w:val="007E045B"/>
    <w:rsid w:val="007E2356"/>
    <w:rsid w:val="007E2CF0"/>
    <w:rsid w:val="007E75FE"/>
    <w:rsid w:val="00813227"/>
    <w:rsid w:val="00825B05"/>
    <w:rsid w:val="008469F6"/>
    <w:rsid w:val="00851CA8"/>
    <w:rsid w:val="00855AE5"/>
    <w:rsid w:val="00864F58"/>
    <w:rsid w:val="00895612"/>
    <w:rsid w:val="00896076"/>
    <w:rsid w:val="008A2D5B"/>
    <w:rsid w:val="008A2F97"/>
    <w:rsid w:val="008B3D77"/>
    <w:rsid w:val="008C4745"/>
    <w:rsid w:val="008D22A0"/>
    <w:rsid w:val="009328B8"/>
    <w:rsid w:val="00934BE4"/>
    <w:rsid w:val="00937A06"/>
    <w:rsid w:val="0095761C"/>
    <w:rsid w:val="00964E3E"/>
    <w:rsid w:val="00972CDC"/>
    <w:rsid w:val="0099308E"/>
    <w:rsid w:val="009C028F"/>
    <w:rsid w:val="009D0AE0"/>
    <w:rsid w:val="009D2BAD"/>
    <w:rsid w:val="00A10C66"/>
    <w:rsid w:val="00A10DF4"/>
    <w:rsid w:val="00A262F6"/>
    <w:rsid w:val="00A604FB"/>
    <w:rsid w:val="00A91F26"/>
    <w:rsid w:val="00AF1F48"/>
    <w:rsid w:val="00AF5067"/>
    <w:rsid w:val="00B00C27"/>
    <w:rsid w:val="00B43E64"/>
    <w:rsid w:val="00BC0479"/>
    <w:rsid w:val="00BC7484"/>
    <w:rsid w:val="00BD50ED"/>
    <w:rsid w:val="00BF665C"/>
    <w:rsid w:val="00C02054"/>
    <w:rsid w:val="00C2625C"/>
    <w:rsid w:val="00C47321"/>
    <w:rsid w:val="00C51CAE"/>
    <w:rsid w:val="00C6438B"/>
    <w:rsid w:val="00C80EBC"/>
    <w:rsid w:val="00C83866"/>
    <w:rsid w:val="00C970A8"/>
    <w:rsid w:val="00CA4C4D"/>
    <w:rsid w:val="00CB53F8"/>
    <w:rsid w:val="00CB6902"/>
    <w:rsid w:val="00CB76EC"/>
    <w:rsid w:val="00CB792B"/>
    <w:rsid w:val="00CD6CDD"/>
    <w:rsid w:val="00D07E75"/>
    <w:rsid w:val="00D234ED"/>
    <w:rsid w:val="00D33D45"/>
    <w:rsid w:val="00D43491"/>
    <w:rsid w:val="00D7637C"/>
    <w:rsid w:val="00D867BE"/>
    <w:rsid w:val="00DC30F9"/>
    <w:rsid w:val="00DD3E63"/>
    <w:rsid w:val="00DF198F"/>
    <w:rsid w:val="00E13309"/>
    <w:rsid w:val="00E51AD9"/>
    <w:rsid w:val="00E526EB"/>
    <w:rsid w:val="00E62DE9"/>
    <w:rsid w:val="00E64239"/>
    <w:rsid w:val="00E763CC"/>
    <w:rsid w:val="00EA078C"/>
    <w:rsid w:val="00EA4D7F"/>
    <w:rsid w:val="00EE6BE3"/>
    <w:rsid w:val="00EF3910"/>
    <w:rsid w:val="00F011EC"/>
    <w:rsid w:val="00F423A5"/>
    <w:rsid w:val="00F6607F"/>
    <w:rsid w:val="00F677C8"/>
    <w:rsid w:val="00FB3A23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36CD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534"/>
    <w:pPr>
      <w:ind w:left="720"/>
      <w:contextualSpacing/>
    </w:pPr>
  </w:style>
  <w:style w:type="paragraph" w:styleId="Header">
    <w:name w:val="header"/>
    <w:basedOn w:val="Normal"/>
    <w:link w:val="HeaderChar"/>
    <w:rsid w:val="00E642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2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42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2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36CD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534"/>
    <w:pPr>
      <w:ind w:left="720"/>
      <w:contextualSpacing/>
    </w:pPr>
  </w:style>
  <w:style w:type="paragraph" w:styleId="Header">
    <w:name w:val="header"/>
    <w:basedOn w:val="Normal"/>
    <w:link w:val="HeaderChar"/>
    <w:rsid w:val="00E642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2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42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2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D8FA-F3C5-4E8A-B360-D743EE23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229</cp:revision>
  <cp:lastPrinted>2020-02-18T08:18:00Z</cp:lastPrinted>
  <dcterms:created xsi:type="dcterms:W3CDTF">2016-03-09T13:40:00Z</dcterms:created>
  <dcterms:modified xsi:type="dcterms:W3CDTF">2020-02-18T08:42:00Z</dcterms:modified>
</cp:coreProperties>
</file>