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02196B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BA50CD">
        <w:rPr>
          <w:lang w:val="sr-Cyrl-CS"/>
        </w:rPr>
        <w:t>2885/16</w:t>
      </w:r>
      <w:bookmarkStart w:id="0" w:name="_GoBack"/>
      <w:bookmarkEnd w:id="0"/>
    </w:p>
    <w:p w:rsidR="00EE6BE3" w:rsidRDefault="00613A55" w:rsidP="00EE6BE3">
      <w:pPr>
        <w:rPr>
          <w:lang w:val="ru-RU"/>
        </w:rPr>
      </w:pPr>
      <w:r>
        <w:rPr>
          <w:lang w:val="ru-RU"/>
        </w:rPr>
        <w:t>Дана:</w:t>
      </w:r>
      <w:r w:rsidR="0002196B">
        <w:rPr>
          <w:lang w:val="ru-RU"/>
        </w:rPr>
        <w:t xml:space="preserve"> 13</w:t>
      </w:r>
      <w:r w:rsidR="00EE6BE3">
        <w:rPr>
          <w:lang w:val="ru-RU"/>
        </w:rPr>
        <w:t>.0</w:t>
      </w:r>
      <w:r w:rsidR="0002196B">
        <w:rPr>
          <w:lang w:val="ru-RU"/>
        </w:rPr>
        <w:t>9</w:t>
      </w:r>
      <w:r w:rsidR="00EE6BE3">
        <w:rPr>
          <w:lang w:val="ru-RU"/>
        </w:rPr>
        <w:t>.2016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613A55">
        <w:rPr>
          <w:lang w:val="sr-Cyrl-CS"/>
        </w:rPr>
        <w:t>р.</w:t>
      </w:r>
      <w:r w:rsidR="0002196B">
        <w:rPr>
          <w:lang w:val="sr-Cyrl-CS"/>
        </w:rPr>
        <w:t>2880/16</w:t>
      </w:r>
      <w:r w:rsidR="00613A55">
        <w:rPr>
          <w:lang w:val="sr-Cyrl-CS"/>
        </w:rPr>
        <w:t xml:space="preserve"> од </w:t>
      </w:r>
      <w:r w:rsidR="0002196B">
        <w:rPr>
          <w:lang w:val="sr-Cyrl-CS"/>
        </w:rPr>
        <w:t>12</w:t>
      </w:r>
      <w:r w:rsidR="00613A55">
        <w:rPr>
          <w:lang w:val="ru-RU"/>
        </w:rPr>
        <w:t>.0</w:t>
      </w:r>
      <w:r w:rsidR="0002196B">
        <w:rPr>
          <w:lang w:val="ru-RU"/>
        </w:rPr>
        <w:t>9</w:t>
      </w:r>
      <w:r>
        <w:rPr>
          <w:lang w:val="ru-RU"/>
        </w:rPr>
        <w:t>.2016.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1D0B2A" w:rsidRDefault="00EE6BE3" w:rsidP="00EE6BE3">
      <w:pPr>
        <w:jc w:val="both"/>
        <w:rPr>
          <w:lang w:val="sr-Cyrl-C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F2D89">
        <w:rPr>
          <w:lang w:val="sr-Cyrl-CS"/>
        </w:rPr>
        <w:t xml:space="preserve"> поступку јавне набавке бр.1.1</w:t>
      </w:r>
      <w:r w:rsidR="00201E07">
        <w:rPr>
          <w:lang w:val="sr-Cyrl-CS"/>
        </w:rPr>
        <w:t>.</w:t>
      </w:r>
      <w:r w:rsidR="008F2D89">
        <w:rPr>
          <w:lang w:val="sr-Cyrl-CS"/>
        </w:rPr>
        <w:t>13/16</w:t>
      </w:r>
      <w:r>
        <w:rPr>
          <w:lang w:val="sr-Cyrl-CS"/>
        </w:rPr>
        <w:t xml:space="preserve">  набавка </w:t>
      </w:r>
      <w:r w:rsidR="001D0B2A">
        <w:t xml:space="preserve"> </w:t>
      </w:r>
      <w:r w:rsidR="001D0B2A">
        <w:rPr>
          <w:lang w:val="sr-Cyrl-RS"/>
        </w:rPr>
        <w:t>добара</w:t>
      </w:r>
      <w:r w:rsidR="001D0B2A">
        <w:rPr>
          <w:lang w:val="sr-Cyrl-CS"/>
        </w:rPr>
        <w:t xml:space="preserve"> – материјал за столарске радове</w:t>
      </w:r>
      <w:r w:rsidR="001D0B2A" w:rsidRPr="00DC6FF3">
        <w:rPr>
          <w:lang w:val="sr-Cyrl-CS"/>
        </w:rPr>
        <w:t>,</w:t>
      </w:r>
      <w:r w:rsidR="001D0B2A">
        <w:rPr>
          <w:lang w:val="sr-Cyrl-CS"/>
        </w:rPr>
        <w:t xml:space="preserve">обликовано </w:t>
      </w:r>
      <w:r w:rsidR="001D0B2A" w:rsidRPr="00DC6FF3">
        <w:rPr>
          <w:lang w:val="sr-Cyrl-CS"/>
        </w:rPr>
        <w:t xml:space="preserve"> по партијама</w:t>
      </w:r>
      <w:r w:rsidR="001D0B2A">
        <w:rPr>
          <w:lang w:val="sr-Cyrl-CS"/>
        </w:rPr>
        <w:t xml:space="preserve">, </w:t>
      </w:r>
      <w:r w:rsidR="001D0B2A" w:rsidRPr="00DC6FF3">
        <w:rPr>
          <w:lang w:val="sr-Cyrl-CS"/>
        </w:rPr>
        <w:t>Партија 1. Столарски материјал; Партија 2. Браварски материјал;</w:t>
      </w:r>
      <w:r w:rsidR="001D0B2A">
        <w:rPr>
          <w:lang w:val="sr-Cyrl-CS"/>
        </w:rPr>
        <w:t xml:space="preserve"> </w:t>
      </w:r>
      <w:r w:rsidR="001D0B2A" w:rsidRPr="00DC6FF3">
        <w:rPr>
          <w:lang w:val="sr-Cyrl-CS"/>
        </w:rPr>
        <w:t xml:space="preserve"> Партија 3. Иверица и материјал; Партија 4. Лимарски материјал; П</w:t>
      </w:r>
      <w:r w:rsidR="001D0B2A">
        <w:rPr>
          <w:lang w:val="sr-Cyrl-CS"/>
        </w:rPr>
        <w:t>артија 5. Грађевински материјал</w:t>
      </w:r>
      <w:r w:rsidR="0097125D">
        <w:rPr>
          <w:lang w:val="sr-Cyrl-CS"/>
        </w:rPr>
        <w:t>.</w:t>
      </w:r>
    </w:p>
    <w:p w:rsidR="0097125D" w:rsidRPr="000C5924" w:rsidRDefault="0097125D" w:rsidP="0097125D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97125D" w:rsidRDefault="0097125D" w:rsidP="0097125D">
      <w:pPr>
        <w:tabs>
          <w:tab w:val="left" w:pos="5130"/>
        </w:tabs>
        <w:spacing w:after="200"/>
        <w:rPr>
          <w:lang w:val="ru-RU"/>
        </w:rPr>
      </w:pPr>
      <w:r w:rsidRPr="009314E1">
        <w:rPr>
          <w:rFonts w:eastAsia="Calibri"/>
          <w:lang w:val="sr-Cyrl-CS"/>
        </w:rPr>
        <w:t>''</w:t>
      </w:r>
      <w:r w:rsidRPr="009314E1">
        <w:rPr>
          <w:rFonts w:eastAsia="Calibri"/>
          <w:lang w:val="sr-Latn-RS"/>
        </w:rPr>
        <w:t>Miroco</w:t>
      </w:r>
      <w:r w:rsidRPr="009314E1">
        <w:rPr>
          <w:rFonts w:eastAsia="Calibri"/>
          <w:lang w:val="sr-Cyrl-CS"/>
        </w:rPr>
        <w:t>'' д.о.о,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ПИБ:101508911.</w:t>
      </w:r>
    </w:p>
    <w:p w:rsidR="0097125D" w:rsidRPr="0097125D" w:rsidRDefault="0097125D" w:rsidP="0097125D">
      <w:pPr>
        <w:tabs>
          <w:tab w:val="left" w:pos="5130"/>
        </w:tabs>
        <w:spacing w:after="200"/>
        <w:rPr>
          <w:lang w:val="ru-RU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97125D" w:rsidRPr="0097125D" w:rsidRDefault="0097125D" w:rsidP="0097125D">
      <w:pPr>
        <w:tabs>
          <w:tab w:val="left" w:pos="5130"/>
        </w:tabs>
        <w:spacing w:after="200"/>
        <w:rPr>
          <w:lang w:val="ru-RU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ПИБ:100765218.</w:t>
      </w:r>
    </w:p>
    <w:p w:rsidR="0097125D" w:rsidRPr="003C43BD" w:rsidRDefault="0097125D" w:rsidP="0097125D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t>Партија 3 – Иверица и материјал</w:t>
      </w:r>
    </w:p>
    <w:p w:rsidR="0097125D" w:rsidRPr="0097125D" w:rsidRDefault="0097125D" w:rsidP="0097125D">
      <w:pPr>
        <w:tabs>
          <w:tab w:val="left" w:pos="5130"/>
        </w:tabs>
        <w:spacing w:after="200"/>
        <w:rPr>
          <w:lang w:val="sr-Cyrl-RS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</w:t>
      </w:r>
    </w:p>
    <w:p w:rsidR="0097125D" w:rsidRPr="00153CC3" w:rsidRDefault="0097125D" w:rsidP="0097125D">
      <w:pPr>
        <w:rPr>
          <w:b/>
          <w:u w:val="single"/>
          <w:lang w:val="sr-Cyrl-CS"/>
        </w:rPr>
      </w:pPr>
      <w:r w:rsidRPr="00153CC3">
        <w:rPr>
          <w:b/>
          <w:u w:val="single"/>
          <w:lang w:val="sr-Cyrl-CS"/>
        </w:rPr>
        <w:t>Партија 4 – Лимарски материјал</w:t>
      </w:r>
    </w:p>
    <w:p w:rsidR="0097125D" w:rsidRDefault="0097125D" w:rsidP="0097125D">
      <w:pPr>
        <w:jc w:val="both"/>
        <w:rPr>
          <w:lang w:val="sr-Cyrl-CS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</w:t>
      </w:r>
    </w:p>
    <w:p w:rsidR="0097125D" w:rsidRDefault="0097125D" w:rsidP="00EE6BE3">
      <w:pPr>
        <w:jc w:val="both"/>
        <w:rPr>
          <w:lang w:val="sr-Cyrl-CS"/>
        </w:rPr>
      </w:pPr>
    </w:p>
    <w:p w:rsidR="0097125D" w:rsidRDefault="0097125D" w:rsidP="00EE6BE3">
      <w:pPr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197C6A">
      <w:pPr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613A55">
        <w:rPr>
          <w:lang w:val="ru-RU"/>
        </w:rPr>
        <w:t xml:space="preserve"> Крагујевац  је дана </w:t>
      </w:r>
      <w:r w:rsidR="0097125D">
        <w:rPr>
          <w:lang w:val="ru-RU"/>
        </w:rPr>
        <w:t>23</w:t>
      </w:r>
      <w:r>
        <w:rPr>
          <w:lang w:val="ru-RU"/>
        </w:rPr>
        <w:t>.0</w:t>
      </w:r>
      <w:r w:rsidR="0097125D">
        <w:rPr>
          <w:lang w:val="ru-RU"/>
        </w:rPr>
        <w:t>8</w:t>
      </w:r>
      <w:r>
        <w:rPr>
          <w:lang w:val="ru-RU"/>
        </w:rPr>
        <w:t>.2016. год. донела Одлуку о покретању  поступка јавне набавке</w:t>
      </w:r>
      <w:r w:rsidR="0097125D">
        <w:rPr>
          <w:lang w:val="sr-Cyrl-CS"/>
        </w:rPr>
        <w:t xml:space="preserve"> бр. 2601/16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</w:t>
      </w:r>
      <w:r w:rsidR="000C4045" w:rsidRPr="000C4045">
        <w:rPr>
          <w:lang w:val="sr-Cyrl-RS"/>
        </w:rPr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>
        <w:rPr>
          <w:lang w:val="sr-Cyrl-CS"/>
        </w:rPr>
        <w:t xml:space="preserve"> </w:t>
      </w:r>
      <w:r>
        <w:rPr>
          <w:noProof/>
          <w:lang w:val="sr-Cyrl-CS"/>
        </w:rPr>
        <w:t>за потребе установе обликоване по партијама.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0C4045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0C4045" w:rsidRDefault="00EE6BE3" w:rsidP="000C4045">
      <w:pPr>
        <w:jc w:val="both"/>
        <w:rPr>
          <w:lang w:val="sr-Cyrl-CS"/>
        </w:rPr>
      </w:pPr>
      <w:r>
        <w:rPr>
          <w:lang w:val="sr-Cyrl-CS"/>
        </w:rPr>
        <w:lastRenderedPageBreak/>
        <w:t>Предмет јавне  набавке:</w:t>
      </w:r>
      <w:r w:rsidR="000C4045" w:rsidRPr="000C4045">
        <w:rPr>
          <w:lang w:val="sr-Cyrl-CS"/>
        </w:rPr>
        <w:t xml:space="preserve"> </w:t>
      </w:r>
      <w:r w:rsidR="000C4045">
        <w:rPr>
          <w:lang w:val="sr-Cyrl-CS"/>
        </w:rPr>
        <w:t xml:space="preserve">набавка </w:t>
      </w:r>
      <w:r w:rsidR="000C4045">
        <w:t xml:space="preserve"> </w:t>
      </w:r>
      <w:r w:rsidR="000C4045">
        <w:rPr>
          <w:lang w:val="sr-Cyrl-RS"/>
        </w:rPr>
        <w:t>добара</w:t>
      </w:r>
      <w:r w:rsidR="000C4045">
        <w:rPr>
          <w:lang w:val="sr-Cyrl-CS"/>
        </w:rPr>
        <w:t xml:space="preserve"> – материјал за столарске радове</w:t>
      </w:r>
      <w:r w:rsidR="000C4045" w:rsidRPr="00DC6FF3">
        <w:rPr>
          <w:lang w:val="sr-Cyrl-CS"/>
        </w:rPr>
        <w:t>,</w:t>
      </w:r>
      <w:r w:rsidR="000C4045">
        <w:rPr>
          <w:lang w:val="sr-Cyrl-CS"/>
        </w:rPr>
        <w:t xml:space="preserve">обликовано </w:t>
      </w:r>
      <w:r w:rsidR="000C4045" w:rsidRPr="00DC6FF3">
        <w:rPr>
          <w:lang w:val="sr-Cyrl-CS"/>
        </w:rPr>
        <w:t xml:space="preserve"> по партијама</w:t>
      </w:r>
      <w:r w:rsidR="000C4045">
        <w:rPr>
          <w:lang w:val="sr-Cyrl-CS"/>
        </w:rPr>
        <w:t xml:space="preserve">, </w:t>
      </w:r>
      <w:r w:rsidR="000C4045" w:rsidRPr="00DC6FF3">
        <w:rPr>
          <w:lang w:val="sr-Cyrl-CS"/>
        </w:rPr>
        <w:t>Партија 1. Столарски материјал; Партија 2. Браварски материјал;</w:t>
      </w:r>
      <w:r w:rsidR="000C4045">
        <w:rPr>
          <w:lang w:val="sr-Cyrl-CS"/>
        </w:rPr>
        <w:t xml:space="preserve"> </w:t>
      </w:r>
      <w:r w:rsidR="000C4045" w:rsidRPr="00DC6FF3">
        <w:rPr>
          <w:lang w:val="sr-Cyrl-CS"/>
        </w:rPr>
        <w:t xml:space="preserve"> Партија 3. Иверица и материјал; Партија 4. Лимарски материјал; П</w:t>
      </w:r>
      <w:r w:rsidR="000C4045">
        <w:rPr>
          <w:lang w:val="sr-Cyrl-CS"/>
        </w:rPr>
        <w:t>артија 5. Грађевински материјал.</w:t>
      </w:r>
    </w:p>
    <w:p w:rsidR="00EE6BE3" w:rsidRDefault="00EE6BE3" w:rsidP="000C4045">
      <w:pPr>
        <w:jc w:val="both"/>
        <w:rPr>
          <w:noProof/>
          <w:lang w:val="sr-Cyrl-CS"/>
        </w:rPr>
      </w:pP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 xml:space="preserve">Укупна процењена вредност:1.200.000,00, а по партијама: </w:t>
      </w: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>Партија 1. Столарски материјал: 465.750,00 дин без ПДВ-а;</w:t>
      </w: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 xml:space="preserve"> Партија 2. Браварски материјал: 128.792,00 дин без ПДВ-а; </w:t>
      </w: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 xml:space="preserve"> Партија 3. Иверица и материјал: 443.792,00; </w:t>
      </w: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 xml:space="preserve">Партија 4. Лимарски материјал: 78.333,00 дин без ПДВ-а; </w:t>
      </w:r>
    </w:p>
    <w:p w:rsidR="000C4045" w:rsidRDefault="000C4045" w:rsidP="000C4045">
      <w:pPr>
        <w:tabs>
          <w:tab w:val="left" w:pos="5130"/>
        </w:tabs>
        <w:rPr>
          <w:lang w:val="sr-Cyrl-RS"/>
        </w:rPr>
      </w:pPr>
      <w:r w:rsidRPr="00DC6FF3">
        <w:rPr>
          <w:lang w:val="sr-Cyrl-RS"/>
        </w:rPr>
        <w:t>Партија 5. Грађевински материјал: 83.333,00 дин без ПДВ-а.</w:t>
      </w:r>
      <w:r>
        <w:rPr>
          <w:lang w:val="sr-Cyrl-RS"/>
        </w:rPr>
        <w:t xml:space="preserve"> </w:t>
      </w:r>
    </w:p>
    <w:p w:rsidR="000C4045" w:rsidRDefault="000C4045" w:rsidP="000C4045">
      <w:pPr>
        <w:jc w:val="both"/>
        <w:rPr>
          <w:noProof/>
          <w:lang w:val="sr-Cyrl-CS"/>
        </w:rPr>
      </w:pPr>
    </w:p>
    <w:p w:rsidR="000C4045" w:rsidRDefault="000C4045" w:rsidP="00EE6BE3">
      <w:pPr>
        <w:rPr>
          <w:lang w:val="ru-RU"/>
        </w:rPr>
      </w:pPr>
    </w:p>
    <w:p w:rsidR="007F46A8" w:rsidRDefault="007F46A8" w:rsidP="007F46A8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 </w:t>
      </w:r>
      <w:r>
        <w:rPr>
          <w:lang w:val="sr-Latn-RS"/>
        </w:rPr>
        <w:t>445.352,25</w:t>
      </w:r>
      <w:r w:rsidRPr="00204CF9">
        <w:rPr>
          <w:lang w:val="ru-RU"/>
        </w:rPr>
        <w:t xml:space="preserve"> дин без ПДВ-а.</w:t>
      </w:r>
    </w:p>
    <w:p w:rsidR="007F46A8" w:rsidRDefault="007F46A8" w:rsidP="007F46A8">
      <w:pPr>
        <w:rPr>
          <w:lang w:val="sr-Cyrl-CS"/>
        </w:rPr>
      </w:pPr>
      <w:r>
        <w:rPr>
          <w:lang w:val="ru-RU"/>
        </w:rPr>
        <w:t>По партијама:</w:t>
      </w:r>
      <w:r>
        <w:rPr>
          <w:lang w:val="sr-Cyrl-CS"/>
        </w:rPr>
        <w:t xml:space="preserve"> </w:t>
      </w:r>
    </w:p>
    <w:p w:rsidR="007F46A8" w:rsidRDefault="007F46A8" w:rsidP="007F46A8">
      <w:pPr>
        <w:rPr>
          <w:lang w:val="sr-Latn-RS"/>
        </w:rPr>
      </w:pPr>
      <w:r w:rsidRPr="00DC6FF3">
        <w:rPr>
          <w:lang w:val="sr-Cyrl-CS"/>
        </w:rPr>
        <w:t>Партија 1. Столарски материјал:</w:t>
      </w:r>
      <w:r w:rsidRPr="00A52115">
        <w:rPr>
          <w:lang w:val="sr-Cyrl-CS"/>
        </w:rPr>
        <w:t xml:space="preserve"> </w:t>
      </w:r>
      <w:r>
        <w:rPr>
          <w:lang w:val="sr-Cyrl-CS"/>
        </w:rPr>
        <w:t>140.151,25 дин</w:t>
      </w:r>
      <w:r w:rsidRPr="00DC6FF3">
        <w:rPr>
          <w:lang w:val="sr-Cyrl-CS"/>
        </w:rPr>
        <w:t xml:space="preserve">  без ПДВ-а;</w:t>
      </w:r>
    </w:p>
    <w:p w:rsidR="007F46A8" w:rsidRDefault="007F46A8" w:rsidP="007F46A8">
      <w:pPr>
        <w:rPr>
          <w:lang w:val="sr-Cyrl-CS"/>
        </w:rPr>
      </w:pPr>
      <w:r w:rsidRPr="00DC6FF3">
        <w:rPr>
          <w:lang w:val="sr-Cyrl-CS"/>
        </w:rPr>
        <w:t xml:space="preserve"> Партија 2. Браварски материјал:</w:t>
      </w:r>
      <w:r w:rsidRPr="00A52115">
        <w:rPr>
          <w:lang w:val="sr-Cyrl-CS"/>
        </w:rPr>
        <w:t xml:space="preserve"> </w:t>
      </w:r>
      <w:r>
        <w:rPr>
          <w:lang w:val="sr-Cyrl-CS"/>
        </w:rPr>
        <w:t xml:space="preserve">69.192,00 </w:t>
      </w:r>
      <w:r w:rsidRPr="00DC6FF3">
        <w:rPr>
          <w:lang w:val="sr-Cyrl-CS"/>
        </w:rPr>
        <w:t xml:space="preserve"> дин без ПДВ-а; </w:t>
      </w:r>
    </w:p>
    <w:p w:rsidR="007F46A8" w:rsidRDefault="007F46A8" w:rsidP="007F46A8">
      <w:pPr>
        <w:rPr>
          <w:lang w:val="sr-Cyrl-CS"/>
        </w:rPr>
      </w:pPr>
      <w:r w:rsidRPr="00DC6FF3">
        <w:rPr>
          <w:lang w:val="sr-Cyrl-CS"/>
        </w:rPr>
        <w:t xml:space="preserve"> Партија 3. Иверица и материјал</w:t>
      </w:r>
      <w:r>
        <w:rPr>
          <w:lang w:val="sr-Latn-RS"/>
        </w:rPr>
        <w:t xml:space="preserve">: </w:t>
      </w:r>
      <w:r>
        <w:rPr>
          <w:lang w:val="sr-Cyrl-CS"/>
        </w:rPr>
        <w:t>191.000,00 дин без ПДВ-а</w:t>
      </w:r>
      <w:r w:rsidRPr="00DC6FF3">
        <w:rPr>
          <w:lang w:val="sr-Cyrl-CS"/>
        </w:rPr>
        <w:t xml:space="preserve">:; </w:t>
      </w:r>
    </w:p>
    <w:p w:rsidR="007F46A8" w:rsidRDefault="007F46A8" w:rsidP="007F46A8">
      <w:pPr>
        <w:rPr>
          <w:lang w:val="sr-Cyrl-CS"/>
        </w:rPr>
      </w:pPr>
      <w:r w:rsidRPr="00DC6FF3">
        <w:rPr>
          <w:lang w:val="sr-Cyrl-CS"/>
        </w:rPr>
        <w:t>Партија 4. Лимарски материјал:</w:t>
      </w:r>
      <w:r>
        <w:rPr>
          <w:lang w:val="sr-Latn-RS"/>
        </w:rPr>
        <w:t xml:space="preserve"> 45.009</w:t>
      </w:r>
      <w:r>
        <w:rPr>
          <w:lang w:val="sr-Cyrl-CS"/>
        </w:rPr>
        <w:t xml:space="preserve">,00 </w:t>
      </w:r>
      <w:r w:rsidRPr="00DC6FF3">
        <w:rPr>
          <w:lang w:val="sr-Cyrl-CS"/>
        </w:rPr>
        <w:t xml:space="preserve"> дин без ПДВ-а; </w:t>
      </w:r>
    </w:p>
    <w:p w:rsidR="007F46A8" w:rsidRDefault="007F46A8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7F46A8" w:rsidRDefault="007F46A8" w:rsidP="007F46A8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Партију 1- </w:t>
      </w:r>
      <w:r w:rsidRPr="00BC1E66">
        <w:rPr>
          <w:lang w:val="sr-Cyrl-CS"/>
        </w:rPr>
        <w:t>Столарски материјал</w:t>
      </w:r>
      <w:r>
        <w:rPr>
          <w:lang w:val="sr-Cyrl-CS"/>
        </w:rPr>
        <w:t xml:space="preserve"> пристигло је: </w:t>
      </w:r>
    </w:p>
    <w:p w:rsidR="007F46A8" w:rsidRDefault="007F46A8" w:rsidP="007F46A8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3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7F46A8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Pr="00977ADD" w:rsidRDefault="007F46A8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Pr="00977ADD" w:rsidRDefault="007F46A8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Pr="00977ADD" w:rsidRDefault="007F46A8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Pr="00977ADD" w:rsidRDefault="007F46A8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Pr="00977ADD" w:rsidRDefault="007F46A8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7F46A8" w:rsidRPr="00977ADD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2804/16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д.о.о,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09,46</w:t>
            </w:r>
          </w:p>
        </w:tc>
      </w:tr>
      <w:tr w:rsidR="007F46A8" w:rsidRPr="00977ADD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2807/16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10,55</w:t>
            </w:r>
          </w:p>
        </w:tc>
      </w:tr>
      <w:tr w:rsidR="007F46A8" w:rsidRPr="00977ADD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2810/16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Miroco</w:t>
            </w:r>
            <w:r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6A8" w:rsidRDefault="007F46A8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11,34</w:t>
            </w:r>
          </w:p>
        </w:tc>
      </w:tr>
    </w:tbl>
    <w:p w:rsidR="00EE6BE3" w:rsidRDefault="00CF65DA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нема.</w:t>
      </w: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CF65DA" w:rsidRDefault="00CF65DA" w:rsidP="00CF65DA">
      <w:pPr>
        <w:rPr>
          <w:lang w:val="sr-Cyrl-CS"/>
        </w:rPr>
      </w:pPr>
    </w:p>
    <w:p w:rsidR="00CF65DA" w:rsidRDefault="00CF65DA" w:rsidP="00CF65DA">
      <w:pPr>
        <w:rPr>
          <w:lang w:val="sr-Cyrl-CS"/>
        </w:rPr>
      </w:pPr>
      <w:r>
        <w:rPr>
          <w:lang w:val="sr-Cyrl-CS"/>
        </w:rPr>
        <w:t>До истека рока за подношење понуда на адресу наручиоца за Партију 2 -</w:t>
      </w:r>
      <w:r w:rsidRPr="007509CA">
        <w:rPr>
          <w:lang w:val="sr-Cyrl-CS"/>
        </w:rPr>
        <w:t xml:space="preserve"> </w:t>
      </w:r>
      <w:r w:rsidRPr="00BC1E66">
        <w:rPr>
          <w:lang w:val="sr-Cyrl-CS"/>
        </w:rPr>
        <w:t>Браварски материјал</w:t>
      </w:r>
      <w:r>
        <w:rPr>
          <w:lang w:val="sr-Cyrl-CS"/>
        </w:rPr>
        <w:t xml:space="preserve"> пристигло је : 2 понуда и то 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CF65DA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2804/16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д.о.о, Аранђеловац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09,46</w:t>
            </w:r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2810/16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Miroco</w:t>
            </w:r>
            <w:r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11,34</w:t>
            </w:r>
          </w:p>
        </w:tc>
      </w:tr>
    </w:tbl>
    <w:p w:rsidR="00CF65DA" w:rsidRDefault="00CF65DA" w:rsidP="00CF65DA">
      <w:pPr>
        <w:rPr>
          <w:lang w:val="sr-Cyrl-CS"/>
        </w:rPr>
      </w:pPr>
      <w:r w:rsidRPr="00BC1E66">
        <w:rPr>
          <w:lang w:val="sr-Cyrl-CS"/>
        </w:rPr>
        <w:t>Неблаговремених понуда нема.</w:t>
      </w: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CF65DA" w:rsidRDefault="00CF65DA" w:rsidP="00CF65DA">
      <w:pPr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за Партију 3 - </w:t>
      </w:r>
      <w:r w:rsidRPr="00BC1E66">
        <w:rPr>
          <w:lang w:val="sr-Cyrl-CS"/>
        </w:rPr>
        <w:t>Иверица и материјал</w:t>
      </w:r>
      <w:r>
        <w:rPr>
          <w:lang w:val="sr-Cyrl-CS"/>
        </w:rPr>
        <w:t xml:space="preserve"> пристигле су : 2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CF65DA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2804/16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д.о.о, Аранђеловац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09,46</w:t>
            </w:r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2807/16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10,55</w:t>
            </w:r>
          </w:p>
        </w:tc>
      </w:tr>
    </w:tbl>
    <w:p w:rsidR="00CF65DA" w:rsidRDefault="00CF65DA" w:rsidP="00CF65DA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</w:p>
    <w:p w:rsidR="00CF65DA" w:rsidRDefault="00CF65DA" w:rsidP="00EE6BE3">
      <w:pPr>
        <w:tabs>
          <w:tab w:val="left" w:pos="5130"/>
        </w:tabs>
        <w:ind w:left="374"/>
        <w:rPr>
          <w:lang w:val="ru-RU"/>
        </w:rPr>
      </w:pPr>
    </w:p>
    <w:p w:rsidR="001C2209" w:rsidRDefault="001C2209" w:rsidP="00EE6BE3">
      <w:pPr>
        <w:tabs>
          <w:tab w:val="left" w:pos="5130"/>
        </w:tabs>
        <w:ind w:left="374"/>
        <w:rPr>
          <w:lang w:val="ru-RU"/>
        </w:rPr>
      </w:pPr>
    </w:p>
    <w:p w:rsidR="00CF65DA" w:rsidRDefault="00CF65DA" w:rsidP="00CF65DA">
      <w:pPr>
        <w:rPr>
          <w:lang w:val="sr-Cyrl-CS"/>
        </w:rPr>
      </w:pPr>
      <w:r w:rsidRPr="009E5B05">
        <w:rPr>
          <w:lang w:val="sr-Cyrl-CS"/>
        </w:rPr>
        <w:t xml:space="preserve">До истека рока за подношење понуда </w:t>
      </w:r>
      <w:r>
        <w:rPr>
          <w:lang w:val="sr-Cyrl-CS"/>
        </w:rPr>
        <w:t>на адресу наручиоца за Партију 4</w:t>
      </w:r>
      <w:r w:rsidRPr="009E5B05">
        <w:rPr>
          <w:lang w:val="sr-Cyrl-CS"/>
        </w:rPr>
        <w:t xml:space="preserve"> -</w:t>
      </w:r>
      <w:r w:rsidRPr="009E5B05">
        <w:t xml:space="preserve"> </w:t>
      </w:r>
      <w:r w:rsidRPr="009E5B05">
        <w:rPr>
          <w:lang w:val="sr-Cyrl-CS"/>
        </w:rPr>
        <w:t>Лимарски материјал пристигле су : 2 понуде и то: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0"/>
        <w:gridCol w:w="1281"/>
        <w:gridCol w:w="3373"/>
        <w:gridCol w:w="1580"/>
        <w:gridCol w:w="1130"/>
      </w:tblGrid>
      <w:tr w:rsidR="00CF65DA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Pr="00977ADD" w:rsidRDefault="00CF65DA" w:rsidP="000A2B8D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2804/16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„Три О“ д.о.о, Аранђеловац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 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09,46</w:t>
            </w:r>
          </w:p>
        </w:tc>
      </w:tr>
      <w:tr w:rsidR="00CF65DA" w:rsidRPr="00977ADD" w:rsidTr="00CF65DA"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2810/16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''</w:t>
            </w:r>
            <w:r>
              <w:rPr>
                <w:rFonts w:eastAsia="Calibri"/>
                <w:lang w:val="sr-Latn-RS"/>
              </w:rPr>
              <w:t>Miroco</w:t>
            </w:r>
            <w:r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07.09.2016.г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DA" w:rsidRDefault="00CF65DA" w:rsidP="000A2B8D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11,34</w:t>
            </w:r>
          </w:p>
        </w:tc>
      </w:tr>
    </w:tbl>
    <w:p w:rsidR="00CF65DA" w:rsidRDefault="00CF65DA" w:rsidP="00CF65DA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Неблаговремених понуда нема</w:t>
      </w:r>
    </w:p>
    <w:p w:rsidR="00CF65DA" w:rsidRDefault="00CF65DA" w:rsidP="00CF65DA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jc w:val="both"/>
        <w:rPr>
          <w:lang w:val="ru-RU"/>
        </w:rPr>
      </w:pPr>
    </w:p>
    <w:p w:rsidR="00CF65DA" w:rsidRDefault="00CF65DA" w:rsidP="00CF65DA">
      <w:pPr>
        <w:rPr>
          <w:lang w:val="sr-Cyrl-CS"/>
        </w:rPr>
      </w:pPr>
      <w:r w:rsidRPr="009E5B05">
        <w:rPr>
          <w:lang w:val="sr-Cyrl-CS"/>
        </w:rPr>
        <w:t xml:space="preserve">До истека рока за подношење понуда </w:t>
      </w:r>
      <w:r>
        <w:rPr>
          <w:lang w:val="sr-Cyrl-CS"/>
        </w:rPr>
        <w:t>на адресу наручиоца за Партију 5</w:t>
      </w:r>
      <w:r w:rsidRPr="009E5B05">
        <w:rPr>
          <w:lang w:val="sr-Cyrl-CS"/>
        </w:rPr>
        <w:t xml:space="preserve"> - Грађевински материјал</w:t>
      </w:r>
      <w:r>
        <w:rPr>
          <w:lang w:val="sr-Cyrl-CS"/>
        </w:rPr>
        <w:t xml:space="preserve"> није </w:t>
      </w:r>
      <w:r w:rsidRPr="009E5B05">
        <w:rPr>
          <w:lang w:val="sr-Cyrl-CS"/>
        </w:rPr>
        <w:t xml:space="preserve"> пристигл</w:t>
      </w:r>
      <w:r>
        <w:rPr>
          <w:lang w:val="sr-Cyrl-CS"/>
        </w:rPr>
        <w:t>а</w:t>
      </w:r>
      <w:r w:rsidRPr="009E5B05">
        <w:rPr>
          <w:lang w:val="sr-Cyrl-CS"/>
        </w:rPr>
        <w:t xml:space="preserve"> </w:t>
      </w:r>
      <w:r>
        <w:rPr>
          <w:lang w:val="sr-Cyrl-CS"/>
        </w:rPr>
        <w:t>ниједна понуда.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CF65DA" w:rsidRDefault="00CF65DA" w:rsidP="00CF65DA">
      <w:pPr>
        <w:rPr>
          <w:lang w:val="sr-Cyrl-CS"/>
        </w:rPr>
      </w:pPr>
      <w:r>
        <w:rPr>
          <w:lang w:val="sr-Cyrl-CS"/>
        </w:rPr>
        <w:t>Јавно отварање понуда   извршено је дана 07.09.2016. године у 13,30 часова. Поступак јавног отварања спроведен је од стране Комисије за јавне набавке.</w:t>
      </w:r>
    </w:p>
    <w:p w:rsidR="00CF65DA" w:rsidRDefault="00CF65DA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both"/>
        <w:rPr>
          <w:rFonts w:eastAsia="Calibri"/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96FE7" w:rsidRPr="00762CF8" w:rsidRDefault="00B96FE7" w:rsidP="00B96FE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1113C3">
        <w:rPr>
          <w:b/>
          <w:lang w:val="sr-Cyrl-CS"/>
        </w:rPr>
        <w:t>„Три О“ д.о.о, Аранђеловац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144.351,00 дин без ПДВ-а, односно 173.221,20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lastRenderedPageBreak/>
        <w:t>-место испоруке: ФЦО магацин купца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7C25A3">
        <w:rPr>
          <w:rFonts w:eastAsia="Calibri"/>
          <w:b/>
          <w:lang w:val="sr-Cyrl-CS"/>
        </w:rPr>
        <w:t>''Хоби центар'' Крагујевац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406.196,15, дин без ПДВ-а, односно 487.435,00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762CF8">
        <w:rPr>
          <w:rFonts w:eastAsia="Calibri"/>
          <w:b/>
          <w:lang w:val="sr-Cyrl-CS"/>
        </w:rPr>
        <w:t>''</w:t>
      </w:r>
      <w:r w:rsidRPr="00762CF8">
        <w:rPr>
          <w:rFonts w:eastAsia="Calibri"/>
          <w:b/>
          <w:lang w:val="sr-Latn-RS"/>
        </w:rPr>
        <w:t>Miroco</w:t>
      </w:r>
      <w:r w:rsidRPr="00762CF8">
        <w:rPr>
          <w:rFonts w:eastAsia="Calibri"/>
          <w:b/>
          <w:lang w:val="sr-Cyrl-CS"/>
        </w:rPr>
        <w:t>'' д.о.о, Крагујевац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140.151,25 дин без ПДВ-а, односно 168.181,50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Pr="00762CF8" w:rsidRDefault="00B96FE7" w:rsidP="00B96FE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1113C3">
        <w:rPr>
          <w:b/>
          <w:lang w:val="sr-Cyrl-CS"/>
        </w:rPr>
        <w:t>„Три О“ д.о.о, Аранђеловац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69.192,00 дин без ПДВ-а, односно 83.030,40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762CF8">
        <w:rPr>
          <w:rFonts w:eastAsia="Calibri"/>
          <w:b/>
          <w:lang w:val="sr-Cyrl-CS"/>
        </w:rPr>
        <w:t>''</w:t>
      </w:r>
      <w:r w:rsidRPr="00762CF8">
        <w:rPr>
          <w:rFonts w:eastAsia="Calibri"/>
          <w:b/>
          <w:lang w:val="sr-Latn-RS"/>
        </w:rPr>
        <w:t>Miroco</w:t>
      </w:r>
      <w:r w:rsidRPr="00762CF8">
        <w:rPr>
          <w:rFonts w:eastAsia="Calibri"/>
          <w:b/>
          <w:lang w:val="sr-Cyrl-CS"/>
        </w:rPr>
        <w:t>'' д.о.о, Крагујевац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71.208,54 дин без ПДВ-а, односно 85.450,25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8A1327" w:rsidRDefault="008A1327" w:rsidP="00B96FE7">
      <w:pPr>
        <w:rPr>
          <w:lang w:val="sr-Cyrl-CS"/>
        </w:rPr>
      </w:pPr>
    </w:p>
    <w:p w:rsidR="008A1327" w:rsidRDefault="008A132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Pr="003C43BD" w:rsidRDefault="00B96FE7" w:rsidP="00B96FE7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lastRenderedPageBreak/>
        <w:t>Партија 3 – Иверица и материјал</w:t>
      </w:r>
    </w:p>
    <w:p w:rsidR="00B96FE7" w:rsidRDefault="00B96FE7" w:rsidP="00B96FE7">
      <w:pPr>
        <w:rPr>
          <w:rFonts w:eastAsia="Calibri"/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3C43BD">
        <w:rPr>
          <w:rFonts w:eastAsia="Calibri"/>
          <w:b/>
          <w:lang w:val="sr-Cyrl-CS"/>
        </w:rPr>
        <w:t>„Три О“ д.о.о, Аранђеловац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191.000,00 дин без ПДВ-а, односно 229.200,00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rFonts w:eastAsia="Calibri"/>
          <w:b/>
          <w:lang w:val="sr-Cyrl-CS"/>
        </w:rPr>
      </w:pPr>
    </w:p>
    <w:p w:rsidR="00B96FE7" w:rsidRDefault="00B96FE7" w:rsidP="00B96FE7">
      <w:pPr>
        <w:rPr>
          <w:rFonts w:eastAsia="Calibri"/>
          <w:b/>
          <w:lang w:val="sr-Cyrl-CS"/>
        </w:rPr>
      </w:pPr>
      <w:r>
        <w:rPr>
          <w:b/>
          <w:lang w:val="sr-Cyrl-CS"/>
        </w:rPr>
        <w:t xml:space="preserve">Понуђач: </w:t>
      </w:r>
      <w:r w:rsidRPr="00A70A31">
        <w:rPr>
          <w:rFonts w:eastAsia="Calibri"/>
          <w:b/>
          <w:lang w:val="sr-Cyrl-CS"/>
        </w:rPr>
        <w:t>''Хоби центар'' Крагујевац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-укупна цена: 204.497,80 дин без ПДВ-а, односно 245.400,00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rFonts w:eastAsia="Calibri"/>
          <w:b/>
          <w:lang w:val="sr-Cyrl-CS"/>
        </w:rPr>
      </w:pPr>
    </w:p>
    <w:p w:rsidR="00B96FE7" w:rsidRDefault="00B96FE7" w:rsidP="00B96FE7">
      <w:pPr>
        <w:rPr>
          <w:lang w:val="sr-Cyrl-RS"/>
        </w:rPr>
      </w:pPr>
    </w:p>
    <w:p w:rsidR="00B96FE7" w:rsidRPr="00153CC3" w:rsidRDefault="00B96FE7" w:rsidP="00B96FE7">
      <w:pPr>
        <w:rPr>
          <w:b/>
          <w:u w:val="single"/>
          <w:lang w:val="sr-Cyrl-CS"/>
        </w:rPr>
      </w:pPr>
      <w:r w:rsidRPr="00153CC3">
        <w:rPr>
          <w:b/>
          <w:u w:val="single"/>
          <w:lang w:val="sr-Cyrl-CS"/>
        </w:rPr>
        <w:t>Партија 4 – Лимарски материјал</w:t>
      </w:r>
    </w:p>
    <w:p w:rsidR="00B96FE7" w:rsidRDefault="00B96FE7" w:rsidP="00B96FE7">
      <w:pPr>
        <w:rPr>
          <w:lang w:val="sr-Cyrl-RS"/>
        </w:rPr>
      </w:pP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1113C3">
        <w:rPr>
          <w:b/>
          <w:lang w:val="sr-Cyrl-CS"/>
        </w:rPr>
        <w:t>„Три О“ д.о.о, Аранђеловац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 xml:space="preserve">-укупна цена: </w:t>
      </w:r>
      <w:r>
        <w:rPr>
          <w:lang w:val="sr-Latn-RS"/>
        </w:rPr>
        <w:t>45.009</w:t>
      </w:r>
      <w:r>
        <w:rPr>
          <w:lang w:val="sr-Cyrl-CS"/>
        </w:rPr>
        <w:t xml:space="preserve">,00 дин без ПДВ-а, односно </w:t>
      </w:r>
      <w:r>
        <w:rPr>
          <w:lang w:val="sr-Latn-RS"/>
        </w:rPr>
        <w:t>54.010,80</w:t>
      </w:r>
      <w:r>
        <w:rPr>
          <w:lang w:val="sr-Cyrl-CS"/>
        </w:rPr>
        <w:t xml:space="preserve">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RS"/>
        </w:rPr>
      </w:pPr>
    </w:p>
    <w:p w:rsidR="00B96FE7" w:rsidRDefault="00B96FE7" w:rsidP="00B96FE7">
      <w:pPr>
        <w:rPr>
          <w:lang w:val="sr-Cyrl-RS"/>
        </w:rPr>
      </w:pPr>
    </w:p>
    <w:p w:rsidR="00B96FE7" w:rsidRDefault="00B96FE7" w:rsidP="00B96FE7">
      <w:pPr>
        <w:rPr>
          <w:lang w:val="sr-Cyrl-CS"/>
        </w:rPr>
      </w:pPr>
      <w:r>
        <w:rPr>
          <w:b/>
          <w:lang w:val="sr-Cyrl-CS"/>
        </w:rPr>
        <w:t xml:space="preserve">Понуђач: </w:t>
      </w:r>
      <w:r w:rsidRPr="00762CF8">
        <w:rPr>
          <w:rFonts w:eastAsia="Calibri"/>
          <w:b/>
          <w:lang w:val="sr-Cyrl-CS"/>
        </w:rPr>
        <w:t>''</w:t>
      </w:r>
      <w:r w:rsidRPr="00762CF8">
        <w:rPr>
          <w:rFonts w:eastAsia="Calibri"/>
          <w:b/>
          <w:lang w:val="sr-Latn-RS"/>
        </w:rPr>
        <w:t>Miroco</w:t>
      </w:r>
      <w:r w:rsidRPr="00762CF8">
        <w:rPr>
          <w:rFonts w:eastAsia="Calibri"/>
          <w:b/>
          <w:lang w:val="sr-Cyrl-CS"/>
        </w:rPr>
        <w:t>'' д.о.о, Крагујевац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 xml:space="preserve">-укупна цена: </w:t>
      </w:r>
      <w:r>
        <w:rPr>
          <w:lang w:val="sr-Latn-RS"/>
        </w:rPr>
        <w:t>162.227,15</w:t>
      </w:r>
      <w:r>
        <w:rPr>
          <w:lang w:val="sr-Cyrl-CS"/>
        </w:rPr>
        <w:t xml:space="preserve"> дин без ПДВ-а, односно </w:t>
      </w:r>
      <w:r>
        <w:rPr>
          <w:lang w:val="sr-Latn-RS"/>
        </w:rPr>
        <w:t>194.672,58</w:t>
      </w:r>
      <w:r>
        <w:rPr>
          <w:lang w:val="sr-Cyrl-CS"/>
        </w:rPr>
        <w:t xml:space="preserve"> са ПДВ-ом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 начин плаћања: 45 дана од дана пријема фактуре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-место испоруке: ФЦО магацин купца</w:t>
      </w:r>
    </w:p>
    <w:p w:rsidR="00B96FE7" w:rsidRDefault="00B96FE7" w:rsidP="00B96FE7">
      <w:pPr>
        <w:rPr>
          <w:lang w:val="sr-Cyrl-RS"/>
        </w:rPr>
      </w:pPr>
    </w:p>
    <w:p w:rsidR="00CF65DA" w:rsidRDefault="00CF65DA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6D537B" w:rsidRDefault="006D537B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Критеријум за оцењивање понуда за све партије је : ''најнижа понуђена цена''</w:t>
      </w:r>
    </w:p>
    <w:p w:rsidR="00B96FE7" w:rsidRDefault="00B96FE7" w:rsidP="00B96FE7">
      <w:pPr>
        <w:rPr>
          <w:lang w:val="sr-Cyrl-CS"/>
        </w:rPr>
      </w:pPr>
      <w:r>
        <w:rPr>
          <w:lang w:val="sr-Cyrl-CS"/>
        </w:rPr>
        <w:t>Понуђена цена: Максималан број пондера по овом критеријуму доделиће се понуди са најнижом ценом, а понуде осталих понуђача вредноваће се на следећи начин:</w:t>
      </w: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CS"/>
        </w:rPr>
      </w:pPr>
    </w:p>
    <w:p w:rsidR="00B96FE7" w:rsidRDefault="00B96FE7" w:rsidP="00B96FE7">
      <w:pPr>
        <w:rPr>
          <w:lang w:val="sr-Cyrl-RS"/>
        </w:rPr>
      </w:pPr>
      <w:r>
        <w:rPr>
          <w:lang w:val="sr-Cyrl-CS"/>
        </w:rPr>
        <w:lastRenderedPageBreak/>
        <w:t xml:space="preserve">БЦ= Ц мин / Ц понуде </w:t>
      </w:r>
      <w:r>
        <w:rPr>
          <w:lang w:val="sr-Latn-RS"/>
        </w:rPr>
        <w:t>x</w:t>
      </w:r>
      <w:r>
        <w:rPr>
          <w:lang w:val="sr-Cyrl-RS"/>
        </w:rPr>
        <w:t xml:space="preserve"> 100 , где је:</w:t>
      </w:r>
    </w:p>
    <w:p w:rsidR="00B96FE7" w:rsidRDefault="00B96FE7" w:rsidP="00B96FE7">
      <w:pPr>
        <w:rPr>
          <w:lang w:val="sr-Cyrl-RS"/>
        </w:rPr>
      </w:pPr>
      <w:r>
        <w:rPr>
          <w:lang w:val="sr-Cyrl-RS"/>
        </w:rPr>
        <w:t>БЦ – број пондера за елемент критеријума</w:t>
      </w:r>
    </w:p>
    <w:p w:rsidR="00B96FE7" w:rsidRDefault="00B96FE7" w:rsidP="00B96FE7">
      <w:pPr>
        <w:rPr>
          <w:lang w:val="sr-Cyrl-RS"/>
        </w:rPr>
      </w:pPr>
      <w:r>
        <w:rPr>
          <w:lang w:val="sr-Cyrl-RS"/>
        </w:rPr>
        <w:t>Ц мин – најнижа понуђена цена</w:t>
      </w:r>
    </w:p>
    <w:p w:rsidR="00B96FE7" w:rsidRPr="00B96FE7" w:rsidRDefault="00B96FE7" w:rsidP="00B96FE7">
      <w:pPr>
        <w:rPr>
          <w:lang w:val="sr-Cyrl-RS"/>
        </w:rPr>
      </w:pPr>
      <w:r>
        <w:rPr>
          <w:lang w:val="sr-Cyrl-RS"/>
        </w:rPr>
        <w:t>Ц понуде – понуђена цена</w:t>
      </w: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Додела пондера извршена је схопдно методологији утврђеној Конкурсном документацијом, тако да су понуђачи који су доставили одговарајуће и прихватљиве понуде оцењивани и рангирани на следећи начин: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B96FE7" w:rsidRPr="00762CF8" w:rsidRDefault="00B96FE7" w:rsidP="00B96FE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CA1BA4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9314E1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314E1">
              <w:rPr>
                <w:rFonts w:eastAsia="Calibri"/>
                <w:lang w:val="sr-Cyrl-CS"/>
              </w:rPr>
              <w:t>''</w:t>
            </w:r>
            <w:r w:rsidRPr="009314E1">
              <w:rPr>
                <w:rFonts w:eastAsia="Calibri"/>
                <w:lang w:val="sr-Latn-RS"/>
              </w:rPr>
              <w:t>Miroco</w:t>
            </w:r>
            <w:r w:rsidRPr="009314E1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9314E1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314E1">
              <w:rPr>
                <w:lang w:val="sr-Cyrl-CS"/>
              </w:rPr>
              <w:t>„Три О“ д.о.о,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97,09</w:t>
            </w:r>
          </w:p>
        </w:tc>
      </w:tr>
    </w:tbl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Одбијене су понуде Понуђ</w:t>
      </w:r>
      <w:r w:rsidR="00B96FE7">
        <w:rPr>
          <w:lang w:val="ru-RU"/>
        </w:rPr>
        <w:t xml:space="preserve">ача, и разлози одбијања понуде: </w:t>
      </w: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945"/>
        <w:gridCol w:w="2806"/>
        <w:gridCol w:w="3202"/>
      </w:tblGrid>
      <w:tr w:rsidR="00B96FE7" w:rsidTr="000A2B8D">
        <w:tc>
          <w:tcPr>
            <w:tcW w:w="95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B96FE7" w:rsidTr="000A2B8D">
        <w:tc>
          <w:tcPr>
            <w:tcW w:w="95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2807/16</w:t>
            </w:r>
          </w:p>
        </w:tc>
        <w:tc>
          <w:tcPr>
            <w:tcW w:w="311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354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Образац понуде није достављен за Партију бр. 1,већ су на истом Обрасцу понуде наведене Партија бр. 1 и Партија бр. 3. Модел уговора за Партију бр. 1 је попуњен и потписан,али је Понуђач у Моделу уговора навео да је то Уговор и за Партију бр. 1 и за Партију бр.3. Модел уговора није оверен. </w:t>
            </w:r>
          </w:p>
        </w:tc>
      </w:tr>
    </w:tbl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 </w:t>
      </w:r>
    </w:p>
    <w:p w:rsidR="00B96FE7" w:rsidRPr="00B96FE7" w:rsidRDefault="00B96FE7" w:rsidP="00B96FE7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CA1BA4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314E1">
              <w:rPr>
                <w:lang w:val="sr-Cyrl-CS"/>
              </w:rPr>
              <w:t>„Три О“ д.о.о,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314E1">
              <w:rPr>
                <w:rFonts w:eastAsia="Calibri"/>
                <w:lang w:val="sr-Cyrl-CS"/>
              </w:rPr>
              <w:t>''</w:t>
            </w:r>
            <w:r w:rsidRPr="009314E1">
              <w:rPr>
                <w:rFonts w:eastAsia="Calibri"/>
                <w:lang w:val="sr-Latn-RS"/>
              </w:rPr>
              <w:t>Miroco</w:t>
            </w:r>
            <w:r w:rsidRPr="009314E1">
              <w:rPr>
                <w:rFonts w:eastAsia="Calibri"/>
                <w:lang w:val="sr-Cyrl-CS"/>
              </w:rPr>
              <w:t>'' д.о.о, Крагујевац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97,17</w:t>
            </w:r>
          </w:p>
        </w:tc>
      </w:tr>
    </w:tbl>
    <w:p w:rsidR="00B96FE7" w:rsidRDefault="00B96FE7" w:rsidP="00B96FE7">
      <w:pPr>
        <w:tabs>
          <w:tab w:val="left" w:pos="5130"/>
        </w:tabs>
        <w:rPr>
          <w:lang w:val="ru-RU"/>
        </w:rPr>
      </w:pPr>
    </w:p>
    <w:p w:rsidR="00B96FE7" w:rsidRPr="003C43BD" w:rsidRDefault="00B96FE7" w:rsidP="00B96FE7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t>Партија 3 – Иверица и материјал</w:t>
      </w: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Ранг листа понуђача:</w:t>
      </w: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CA1BA4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A37BC6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37BC6">
              <w:rPr>
                <w:lang w:val="sr-Cyrl-CS"/>
              </w:rPr>
              <w:t>„Три О“ д.о.о,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</w:tbl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</w:p>
    <w:p w:rsidR="00B96FE7" w:rsidRDefault="00B96FE7" w:rsidP="00EE6BE3">
      <w:pPr>
        <w:tabs>
          <w:tab w:val="left" w:pos="5130"/>
        </w:tabs>
        <w:ind w:left="374"/>
        <w:rPr>
          <w:lang w:val="ru-RU"/>
        </w:rPr>
      </w:pPr>
      <w:r w:rsidRPr="00B96FE7">
        <w:rPr>
          <w:lang w:val="ru-RU"/>
        </w:rPr>
        <w:t>Одбијене понуде понуђача и разлози одбијања понуде: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"/>
        <w:gridCol w:w="1948"/>
        <w:gridCol w:w="2811"/>
        <w:gridCol w:w="3194"/>
      </w:tblGrid>
      <w:tr w:rsidR="00B96FE7" w:rsidTr="000A2B8D">
        <w:tc>
          <w:tcPr>
            <w:tcW w:w="95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Ред. Бр.</w:t>
            </w:r>
          </w:p>
        </w:tc>
        <w:tc>
          <w:tcPr>
            <w:tcW w:w="2126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Број под којим је понуда заведена</w:t>
            </w:r>
          </w:p>
        </w:tc>
        <w:tc>
          <w:tcPr>
            <w:tcW w:w="311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Назив или шифра понуђача</w:t>
            </w:r>
          </w:p>
        </w:tc>
        <w:tc>
          <w:tcPr>
            <w:tcW w:w="354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Разлози за одбијање понуде</w:t>
            </w:r>
          </w:p>
        </w:tc>
      </w:tr>
      <w:tr w:rsidR="00B96FE7" w:rsidTr="000A2B8D">
        <w:tc>
          <w:tcPr>
            <w:tcW w:w="95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2126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2807/16</w:t>
            </w:r>
          </w:p>
        </w:tc>
        <w:tc>
          <w:tcPr>
            <w:tcW w:w="311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rFonts w:eastAsia="Calibri"/>
                <w:lang w:val="sr-Cyrl-CS"/>
              </w:rPr>
              <w:t>''Хоби центар'' Крагујевац</w:t>
            </w:r>
          </w:p>
        </w:tc>
        <w:tc>
          <w:tcPr>
            <w:tcW w:w="3549" w:type="dxa"/>
          </w:tcPr>
          <w:p w:rsidR="00B96FE7" w:rsidRDefault="00B96FE7" w:rsidP="000A2B8D">
            <w:pPr>
              <w:rPr>
                <w:lang w:val="sr-Cyrl-CS"/>
              </w:rPr>
            </w:pPr>
            <w:r>
              <w:rPr>
                <w:lang w:val="sr-Cyrl-CS"/>
              </w:rPr>
              <w:t>Образац понуде није достављен за Партију бр. 3, већ су на истом Обрасцу понуде наведене Партија бр. 1 и Партија бр. 3. Модел уговора за Партију бр. 3 није у потпуности попуњен (наведени су само подаци о Добављачу), није потписан и није оверен.</w:t>
            </w:r>
          </w:p>
        </w:tc>
      </w:tr>
    </w:tbl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lang w:val="sr-Cyrl-CS"/>
        </w:rPr>
      </w:pPr>
    </w:p>
    <w:p w:rsidR="00B96FE7" w:rsidRDefault="00B96FE7" w:rsidP="00EE6BE3">
      <w:pPr>
        <w:tabs>
          <w:tab w:val="left" w:pos="5130"/>
        </w:tabs>
        <w:rPr>
          <w:b/>
          <w:u w:val="single"/>
          <w:lang w:val="sr-Cyrl-CS"/>
        </w:rPr>
      </w:pPr>
      <w:r w:rsidRPr="00B96FE7">
        <w:rPr>
          <w:b/>
          <w:u w:val="single"/>
          <w:lang w:val="sr-Cyrl-CS"/>
        </w:rPr>
        <w:t>Партија 4 – Лимарски материјал</w:t>
      </w:r>
    </w:p>
    <w:p w:rsidR="00B96FE7" w:rsidRPr="00B96FE7" w:rsidRDefault="00B96FE7" w:rsidP="00EE6BE3">
      <w:pPr>
        <w:tabs>
          <w:tab w:val="left" w:pos="5130"/>
        </w:tabs>
        <w:rPr>
          <w:b/>
          <w:u w:val="single"/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lang w:val="sr-Cyrl-CS"/>
        </w:rPr>
      </w:pPr>
      <w:r>
        <w:rPr>
          <w:lang w:val="sr-Cyrl-CS"/>
        </w:rPr>
        <w:t>Ранг листа понуђача: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093"/>
        <w:gridCol w:w="1743"/>
      </w:tblGrid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Ред</w:t>
            </w:r>
            <w:proofErr w:type="spellEnd"/>
            <w:r>
              <w:t xml:space="preserve">. </w:t>
            </w: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ascii="Calibri" w:eastAsia="Calibri" w:hAnsi="Calibri"/>
              </w:rPr>
            </w:pPr>
            <w:proofErr w:type="spellStart"/>
            <w:r>
              <w:t>Понуђач</w:t>
            </w:r>
            <w:proofErr w:type="spellEnd"/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Број бодова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CA1BA4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A37BC6" w:rsidRDefault="00B96FE7" w:rsidP="000A2B8D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A37BC6">
              <w:rPr>
                <w:lang w:val="sr-Cyrl-CS"/>
              </w:rPr>
              <w:t>„Три О“ д.о.о, Аранђеловац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</w:tr>
      <w:tr w:rsidR="00B96FE7" w:rsidTr="000A2B8D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Default="00B96FE7" w:rsidP="000A2B8D">
            <w:pPr>
              <w:tabs>
                <w:tab w:val="left" w:pos="5130"/>
              </w:tabs>
              <w:ind w:left="374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5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E7" w:rsidRPr="000C5924" w:rsidRDefault="00B96FE7" w:rsidP="000A2B8D">
            <w:pPr>
              <w:rPr>
                <w:lang w:val="sr-Cyrl-CS"/>
              </w:rPr>
            </w:pPr>
            <w:r w:rsidRPr="000C5924">
              <w:rPr>
                <w:rFonts w:eastAsia="Calibri"/>
                <w:lang w:val="sr-Cyrl-CS"/>
              </w:rPr>
              <w:t>''</w:t>
            </w:r>
            <w:r w:rsidRPr="000C5924">
              <w:rPr>
                <w:rFonts w:eastAsia="Calibri"/>
                <w:lang w:val="sr-Latn-RS"/>
              </w:rPr>
              <w:t>Miroco</w:t>
            </w:r>
            <w:r w:rsidRPr="000C5924">
              <w:rPr>
                <w:rFonts w:eastAsia="Calibri"/>
                <w:lang w:val="sr-Cyrl-CS"/>
              </w:rPr>
              <w:t>'' д.о.о, Крагујевац</w:t>
            </w:r>
          </w:p>
          <w:p w:rsidR="00B96FE7" w:rsidRPr="00A37BC6" w:rsidRDefault="00B96FE7" w:rsidP="000A2B8D">
            <w:pPr>
              <w:tabs>
                <w:tab w:val="left" w:pos="5130"/>
              </w:tabs>
              <w:spacing w:after="200"/>
              <w:rPr>
                <w:lang w:val="sr-Cyrl-CS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6FE7" w:rsidRPr="00781BBD" w:rsidRDefault="00B96FE7" w:rsidP="000A2B8D">
            <w:pPr>
              <w:tabs>
                <w:tab w:val="left" w:pos="5130"/>
              </w:tabs>
              <w:ind w:left="374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27,74</w:t>
            </w:r>
          </w:p>
        </w:tc>
      </w:tr>
    </w:tbl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B96FE7" w:rsidRDefault="00B96FE7" w:rsidP="00EE6BE3">
      <w:pPr>
        <w:tabs>
          <w:tab w:val="left" w:pos="5130"/>
        </w:tabs>
        <w:rPr>
          <w:lang w:val="ru-RU"/>
        </w:rPr>
      </w:pPr>
    </w:p>
    <w:p w:rsidR="00FA0F91" w:rsidRDefault="00EE6BE3" w:rsidP="00EE6BE3">
      <w:pPr>
        <w:jc w:val="both"/>
        <w:rPr>
          <w:lang w:val="sr-Cyrl-CS"/>
        </w:rPr>
      </w:pPr>
      <w:r>
        <w:rPr>
          <w:b/>
          <w:lang w:val="sr-Cyrl-CS"/>
        </w:rPr>
        <w:t>Комисија за јавну набавку после спроведене стручне оцене понуда, констатује да је најповољнију понуду дао</w:t>
      </w:r>
      <w:r>
        <w:rPr>
          <w:lang w:val="sr-Cyrl-CS"/>
        </w:rPr>
        <w:t xml:space="preserve">: </w:t>
      </w:r>
    </w:p>
    <w:p w:rsidR="00FA0F91" w:rsidRDefault="00FA0F91" w:rsidP="00EE6BE3">
      <w:pPr>
        <w:tabs>
          <w:tab w:val="left" w:pos="5130"/>
        </w:tabs>
        <w:rPr>
          <w:rFonts w:eastAsia="Calibri"/>
          <w:lang w:val="sr-Cyrl-CS"/>
        </w:rPr>
      </w:pPr>
    </w:p>
    <w:p w:rsidR="00FA0F91" w:rsidRDefault="00FA0F91" w:rsidP="00EE6BE3">
      <w:pPr>
        <w:tabs>
          <w:tab w:val="left" w:pos="5130"/>
        </w:tabs>
        <w:rPr>
          <w:rFonts w:eastAsia="Calibri"/>
          <w:lang w:val="sr-Cyrl-CS"/>
        </w:rPr>
      </w:pPr>
    </w:p>
    <w:p w:rsidR="00FA0F91" w:rsidRPr="000C5924" w:rsidRDefault="00FA0F91" w:rsidP="00FA0F91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1 – Столарски материјал</w:t>
      </w:r>
    </w:p>
    <w:p w:rsidR="00FA0F91" w:rsidRDefault="00FA0F91" w:rsidP="00FA0F91">
      <w:pPr>
        <w:tabs>
          <w:tab w:val="left" w:pos="5130"/>
        </w:tabs>
        <w:spacing w:after="200"/>
        <w:rPr>
          <w:lang w:val="ru-RU"/>
        </w:rPr>
      </w:pPr>
      <w:r w:rsidRPr="009314E1">
        <w:rPr>
          <w:rFonts w:eastAsia="Calibri"/>
          <w:lang w:val="sr-Cyrl-CS"/>
        </w:rPr>
        <w:t>''</w:t>
      </w:r>
      <w:r w:rsidRPr="009314E1">
        <w:rPr>
          <w:rFonts w:eastAsia="Calibri"/>
          <w:lang w:val="sr-Latn-RS"/>
        </w:rPr>
        <w:t>Miroco</w:t>
      </w:r>
      <w:r w:rsidRPr="009314E1">
        <w:rPr>
          <w:rFonts w:eastAsia="Calibri"/>
          <w:lang w:val="sr-Cyrl-CS"/>
        </w:rPr>
        <w:t>'' д.о.о,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ПИБ:101508911.</w:t>
      </w:r>
    </w:p>
    <w:p w:rsidR="00FA0F91" w:rsidRPr="00762CF8" w:rsidRDefault="00FA0F91" w:rsidP="00FA0F91">
      <w:pPr>
        <w:rPr>
          <w:b/>
          <w:u w:val="single"/>
          <w:lang w:val="sr-Cyrl-CS"/>
        </w:rPr>
      </w:pPr>
      <w:r w:rsidRPr="00762CF8">
        <w:rPr>
          <w:b/>
          <w:u w:val="single"/>
          <w:lang w:val="sr-Cyrl-CS"/>
        </w:rPr>
        <w:t>Партија 2 - Браварски материјал</w:t>
      </w:r>
    </w:p>
    <w:p w:rsidR="00FA0F91" w:rsidRDefault="00FA0F91" w:rsidP="00FA0F91">
      <w:pPr>
        <w:tabs>
          <w:tab w:val="left" w:pos="5130"/>
        </w:tabs>
        <w:spacing w:after="200"/>
        <w:rPr>
          <w:lang w:val="ru-RU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ПИБ:100765218.</w:t>
      </w:r>
    </w:p>
    <w:p w:rsidR="00FA0F91" w:rsidRDefault="00FA0F91" w:rsidP="00FA0F91">
      <w:pPr>
        <w:rPr>
          <w:lang w:val="sr-Cyrl-RS"/>
        </w:rPr>
      </w:pPr>
    </w:p>
    <w:p w:rsidR="00FA0F91" w:rsidRPr="003C43BD" w:rsidRDefault="00FA0F91" w:rsidP="00FA0F91">
      <w:pPr>
        <w:rPr>
          <w:b/>
          <w:u w:val="single"/>
          <w:lang w:val="sr-Cyrl-CS"/>
        </w:rPr>
      </w:pPr>
      <w:r w:rsidRPr="003C43BD">
        <w:rPr>
          <w:b/>
          <w:u w:val="single"/>
          <w:lang w:val="sr-Cyrl-CS"/>
        </w:rPr>
        <w:t>Партија 3 – Иверица и материјал</w:t>
      </w:r>
    </w:p>
    <w:p w:rsidR="00FA0F91" w:rsidRPr="00A124DF" w:rsidRDefault="00FA0F91" w:rsidP="00FA0F91">
      <w:pPr>
        <w:tabs>
          <w:tab w:val="left" w:pos="5130"/>
        </w:tabs>
        <w:spacing w:after="200"/>
        <w:rPr>
          <w:lang w:val="sr-Cyrl-RS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</w:t>
      </w:r>
    </w:p>
    <w:p w:rsidR="00FA0F91" w:rsidRPr="00153CC3" w:rsidRDefault="00FA0F91" w:rsidP="00FA0F91">
      <w:pPr>
        <w:rPr>
          <w:b/>
          <w:u w:val="single"/>
          <w:lang w:val="sr-Cyrl-CS"/>
        </w:rPr>
      </w:pPr>
      <w:r w:rsidRPr="00153CC3">
        <w:rPr>
          <w:b/>
          <w:u w:val="single"/>
          <w:lang w:val="sr-Cyrl-CS"/>
        </w:rPr>
        <w:t>Партија 4 – Лимарски материјал</w:t>
      </w:r>
    </w:p>
    <w:p w:rsidR="00FA0F91" w:rsidRPr="00E51120" w:rsidRDefault="00FA0F91" w:rsidP="00E51120">
      <w:pPr>
        <w:tabs>
          <w:tab w:val="left" w:pos="5130"/>
        </w:tabs>
        <w:spacing w:after="200"/>
        <w:rPr>
          <w:lang w:val="sr-Cyrl-RS"/>
        </w:rPr>
      </w:pPr>
      <w:r w:rsidRPr="009314E1">
        <w:rPr>
          <w:lang w:val="sr-Cyrl-CS"/>
        </w:rPr>
        <w:t>„Три О“ д.о.о, Аранђеловац</w:t>
      </w:r>
      <w:r>
        <w:rPr>
          <w:lang w:val="ru-RU"/>
        </w:rPr>
        <w:t xml:space="preserve"> ;  Индустријска зона  бр. 464; Аранђеловац ; Матични број: 06231870; ПИБ:100765218</w:t>
      </w:r>
    </w:p>
    <w:p w:rsidR="00EE6BE3" w:rsidRDefault="00EE6BE3" w:rsidP="00EE6BE3">
      <w:pPr>
        <w:tabs>
          <w:tab w:val="left" w:pos="5130"/>
        </w:tabs>
        <w:rPr>
          <w:rFonts w:eastAsia="Calibri"/>
          <w:b/>
          <w:lang w:val="ru-RU"/>
        </w:rPr>
      </w:pPr>
      <w:r>
        <w:rPr>
          <w:rFonts w:eastAsia="Calibri"/>
          <w:lang w:val="sr-Cyrl-CS"/>
        </w:rPr>
        <w:t>и</w:t>
      </w:r>
      <w:r>
        <w:rPr>
          <w:lang w:val="ru-RU"/>
        </w:rPr>
        <w:t xml:space="preserve"> предлаже наручиоцу његов избор.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E51120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E51120">
        <w:rPr>
          <w:lang w:val="sr-Cyrl-CS"/>
        </w:rPr>
        <w:t xml:space="preserve"> 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196B"/>
    <w:rsid w:val="00065175"/>
    <w:rsid w:val="000C4045"/>
    <w:rsid w:val="00197C6A"/>
    <w:rsid w:val="001B4107"/>
    <w:rsid w:val="001C2209"/>
    <w:rsid w:val="001D0B2A"/>
    <w:rsid w:val="001D0FF9"/>
    <w:rsid w:val="00201E07"/>
    <w:rsid w:val="00203167"/>
    <w:rsid w:val="0027375A"/>
    <w:rsid w:val="002902C9"/>
    <w:rsid w:val="002C0D17"/>
    <w:rsid w:val="00333FF6"/>
    <w:rsid w:val="003641FE"/>
    <w:rsid w:val="005B3DC5"/>
    <w:rsid w:val="005F7C78"/>
    <w:rsid w:val="00613A55"/>
    <w:rsid w:val="0063242B"/>
    <w:rsid w:val="006D537B"/>
    <w:rsid w:val="007E2356"/>
    <w:rsid w:val="007F46A8"/>
    <w:rsid w:val="00851CA8"/>
    <w:rsid w:val="00864F58"/>
    <w:rsid w:val="008A1327"/>
    <w:rsid w:val="008F2D89"/>
    <w:rsid w:val="00937A06"/>
    <w:rsid w:val="0097125D"/>
    <w:rsid w:val="009C028F"/>
    <w:rsid w:val="00A124DF"/>
    <w:rsid w:val="00A4038E"/>
    <w:rsid w:val="00B00C27"/>
    <w:rsid w:val="00B96FE7"/>
    <w:rsid w:val="00BA50CD"/>
    <w:rsid w:val="00C80EBC"/>
    <w:rsid w:val="00CB792B"/>
    <w:rsid w:val="00CF65DA"/>
    <w:rsid w:val="00D33D45"/>
    <w:rsid w:val="00DC30F9"/>
    <w:rsid w:val="00DF198F"/>
    <w:rsid w:val="00E05207"/>
    <w:rsid w:val="00E51120"/>
    <w:rsid w:val="00EA4D7F"/>
    <w:rsid w:val="00EE6BE3"/>
    <w:rsid w:val="00FA0F91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6FE7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D4188-700C-4ECF-ABDF-7A5B7272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31</cp:revision>
  <cp:lastPrinted>2016-03-14T06:58:00Z</cp:lastPrinted>
  <dcterms:created xsi:type="dcterms:W3CDTF">2016-09-13T07:22:00Z</dcterms:created>
  <dcterms:modified xsi:type="dcterms:W3CDTF">2016-09-13T11:40:00Z</dcterms:modified>
</cp:coreProperties>
</file>