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E123FC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E123FC">
        <w:rPr>
          <w:lang w:val="sr-Latn-RS"/>
        </w:rPr>
        <w:t>6608/18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29.11.2018.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 6594/18 од 28</w:t>
      </w:r>
      <w:r>
        <w:rPr>
          <w:lang w:val="ru-RU"/>
        </w:rPr>
        <w:t>.11.2018.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УГОВОРА ЗА ПРВУ ПАРТИЈУ – СТОЛАРСКИ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 xml:space="preserve">Предшколска установа ''Ђурђевдан'' Крагујевац  као наручилац, у поступку јавне набавке бр.1.1.17/18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1. Столарски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D572E1" w:rsidRPr="00D572E1" w:rsidRDefault="00D572E1" w:rsidP="00D572E1">
      <w:pPr>
        <w:tabs>
          <w:tab w:val="left" w:pos="5130"/>
        </w:tabs>
        <w:spacing w:after="200"/>
        <w:rPr>
          <w:b/>
          <w:lang w:val="ru-RU"/>
        </w:rPr>
      </w:pPr>
      <w:r w:rsidRPr="00D572E1">
        <w:rPr>
          <w:b/>
          <w:lang w:val="ru-RU"/>
        </w:rPr>
        <w:t>''Мiroco'' д.о.о, Крагујевац  ;  др Зорана Ђинђића бр. 19; Крагујевац ; Матични број: 07592205; ПИБ:101508911</w:t>
      </w: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 15.11.2018. год. донела Одлуку о покретању  поступка јавне набавке</w:t>
      </w:r>
      <w:r w:rsidRPr="002F6B33">
        <w:rPr>
          <w:lang w:val="sr-Cyrl-CS"/>
        </w:rPr>
        <w:t xml:space="preserve"> бр. 63429/18  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за достављање понуда био је до 26.11.2018.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1.1.17/18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Pr="007D75DC">
        <w:rPr>
          <w:lang w:val="sr-Cyrl-CS"/>
        </w:rPr>
        <w:t>Партија 1. Столарски 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1 –</w:t>
      </w:r>
      <w:r w:rsidRPr="00941DAF">
        <w:t> </w:t>
      </w:r>
      <w:r w:rsidRPr="00941DAF">
        <w:rPr>
          <w:lang w:val="sr-Cyrl-RS"/>
        </w:rPr>
        <w:t>Столарски материјал- Процењена вредност: 165.000,00 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Партија 1 – Столарски материјал:  116.136,40 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430748" w:rsidRPr="00430748" w:rsidRDefault="00430748" w:rsidP="00430748">
      <w:pPr>
        <w:tabs>
          <w:tab w:val="left" w:pos="5130"/>
        </w:tabs>
        <w:ind w:left="374"/>
        <w:rPr>
          <w:lang w:val="sr-Cyrl-CS"/>
        </w:rPr>
      </w:pPr>
      <w:r w:rsidRPr="00430748">
        <w:rPr>
          <w:lang w:val="sr-Cyrl-CS"/>
        </w:rPr>
        <w:lastRenderedPageBreak/>
        <w:t xml:space="preserve">До истека рока за подношење понуда на адресу наручиоца за </w:t>
      </w:r>
      <w:r w:rsidRPr="00430748">
        <w:rPr>
          <w:b/>
          <w:lang w:val="sr-Cyrl-CS"/>
        </w:rPr>
        <w:t>Партију 1- Столарски материјал</w:t>
      </w:r>
      <w:r w:rsidRPr="00430748">
        <w:rPr>
          <w:lang w:val="sr-Cyrl-CS"/>
        </w:rPr>
        <w:t xml:space="preserve"> пристигло је: </w:t>
      </w:r>
    </w:p>
    <w:p w:rsidR="00430748" w:rsidRPr="00430748" w:rsidRDefault="00430748" w:rsidP="00430748">
      <w:pPr>
        <w:tabs>
          <w:tab w:val="left" w:pos="5130"/>
        </w:tabs>
        <w:ind w:left="374"/>
        <w:rPr>
          <w:lang w:val="ru-RU"/>
        </w:rPr>
      </w:pPr>
      <w:r w:rsidRPr="00430748">
        <w:rPr>
          <w:lang w:val="ru-RU"/>
        </w:rPr>
        <w:t>2 понуде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430748" w:rsidRPr="00430748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 w:rsidRPr="00430748">
              <w:rPr>
                <w:sz w:val="22"/>
                <w:szCs w:val="22"/>
                <w:lang w:val="ru-RU"/>
              </w:rPr>
              <w:t>Ред. Бр.</w:t>
            </w:r>
          </w:p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</w:p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748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748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430748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430748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430748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430748" w:rsidRPr="00430748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430748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430748">
              <w:rPr>
                <w:rFonts w:eastAsia="Calibri"/>
                <w:lang w:val="sr-Cyrl-CS"/>
              </w:rPr>
              <w:t>6505/18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430748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430748">
              <w:rPr>
                <w:rFonts w:eastAsia="Calibri"/>
                <w:lang w:val="sr-Cyrl-CS"/>
              </w:rPr>
              <w:t xml:space="preserve">26.11.2018.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430748">
              <w:rPr>
                <w:rFonts w:eastAsia="Calibri"/>
                <w:lang w:val="sr-Cyrl-CS"/>
              </w:rPr>
              <w:t>10:21</w:t>
            </w:r>
          </w:p>
        </w:tc>
      </w:tr>
      <w:tr w:rsidR="00430748" w:rsidRPr="00430748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430748"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430748">
              <w:rPr>
                <w:rFonts w:eastAsia="Calibri"/>
                <w:lang w:val="sr-Cyrl-CS"/>
              </w:rPr>
              <w:t>6514/18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430748">
              <w:rPr>
                <w:rFonts w:eastAsia="Calibri"/>
                <w:lang w:val="sr-Cyrl-CS"/>
              </w:rPr>
              <w:t>''М</w:t>
            </w:r>
            <w:r w:rsidRPr="00430748">
              <w:rPr>
                <w:rFonts w:eastAsia="Calibri"/>
                <w:lang w:val="sr-Latn-RS"/>
              </w:rPr>
              <w:t>iroco</w:t>
            </w:r>
            <w:r w:rsidRPr="00430748"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430748">
              <w:rPr>
                <w:rFonts w:eastAsia="Calibri"/>
                <w:lang w:val="sr-Latn-RS"/>
              </w:rPr>
              <w:t>26</w:t>
            </w:r>
            <w:r w:rsidRPr="00430748">
              <w:rPr>
                <w:rFonts w:eastAsia="Calibri"/>
                <w:lang w:val="sr-Cyrl-CS"/>
              </w:rPr>
              <w:t>.</w:t>
            </w:r>
            <w:r w:rsidRPr="00430748">
              <w:rPr>
                <w:rFonts w:eastAsia="Calibri"/>
                <w:lang w:val="sr-Latn-RS"/>
              </w:rPr>
              <w:t>11</w:t>
            </w:r>
            <w:r w:rsidRPr="00430748">
              <w:rPr>
                <w:rFonts w:eastAsia="Calibri"/>
                <w:lang w:val="sr-Cyrl-CS"/>
              </w:rPr>
              <w:t>.201</w:t>
            </w:r>
            <w:r w:rsidRPr="00430748">
              <w:rPr>
                <w:rFonts w:eastAsia="Calibri"/>
                <w:lang w:val="sr-Latn-RS"/>
              </w:rPr>
              <w:t>8</w:t>
            </w:r>
            <w:r w:rsidRPr="0043074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48" w:rsidRPr="00430748" w:rsidRDefault="00430748" w:rsidP="0043074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Latn-RS"/>
              </w:rPr>
            </w:pPr>
            <w:r w:rsidRPr="00430748">
              <w:rPr>
                <w:rFonts w:eastAsia="Calibri"/>
                <w:lang w:val="sr-Latn-RS"/>
              </w:rPr>
              <w:t>12</w:t>
            </w:r>
            <w:r w:rsidRPr="00430748">
              <w:rPr>
                <w:rFonts w:eastAsia="Calibri"/>
                <w:lang w:val="sr-Cyrl-CS"/>
              </w:rPr>
              <w:t>:</w:t>
            </w:r>
            <w:r w:rsidRPr="00430748">
              <w:rPr>
                <w:rFonts w:eastAsia="Calibri"/>
                <w:lang w:val="sr-Latn-RS"/>
              </w:rPr>
              <w:t>10</w:t>
            </w:r>
          </w:p>
        </w:tc>
      </w:tr>
    </w:tbl>
    <w:p w:rsidR="00430748" w:rsidRPr="00430748" w:rsidRDefault="00430748" w:rsidP="00430748">
      <w:pPr>
        <w:rPr>
          <w:lang w:val="sr-Cyrl-CS"/>
        </w:rPr>
      </w:pPr>
    </w:p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A96468">
      <w:pPr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д.о.о, Крагујевац извршено је дана 26.11.2018.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55204F" w:rsidRPr="0055204F" w:rsidRDefault="0055204F" w:rsidP="0055204F">
      <w:pPr>
        <w:rPr>
          <w:lang w:val="sr-Cyrl-CS"/>
        </w:rPr>
      </w:pPr>
    </w:p>
    <w:p w:rsidR="0055204F" w:rsidRPr="0055204F" w:rsidRDefault="0055204F" w:rsidP="0055204F">
      <w:pPr>
        <w:rPr>
          <w:b/>
          <w:u w:val="single"/>
          <w:lang w:val="sr-Cyrl-CS"/>
        </w:rPr>
      </w:pPr>
      <w:r w:rsidRPr="0055204F">
        <w:rPr>
          <w:b/>
          <w:u w:val="single"/>
          <w:lang w:val="sr-Cyrl-CS"/>
        </w:rPr>
        <w:t>Партија 1 – Столарски материјал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b/>
          <w:lang w:val="sr-Cyrl-CS"/>
        </w:rPr>
        <w:t>Понуђач: „Три О“, Аранђеловац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Основни елементи понуде: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1. Број под којим је понуда заведена 6505/18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2. Понуђена цена:  206.895,00дин. без ПДВ-а + ПДВ 41.375,00 дин што укупно износи: 248.274,00 дин.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4. Рок важења понуде: 30 дана.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5. Рок испоруке: 1 дан.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6.Место испоруке: ФЦО магацин купца.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7. Предмет јавне набавке извршиће се: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ab/>
        <w:t>1) самостално;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ab/>
      </w:r>
    </w:p>
    <w:p w:rsidR="0055204F" w:rsidRPr="0055204F" w:rsidRDefault="0055204F" w:rsidP="0055204F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  <w:r w:rsidRPr="0055204F">
        <w:rPr>
          <w:b/>
          <w:lang w:val="sr-Cyrl-CS"/>
        </w:rPr>
        <w:t>Понуђач: ''Мiroco'' д.о.о, Крагујевац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Основни елементи понуде: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1. Број под којим је понуда заведена 6514/18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2. Понуђена цена:   116.136,40 дин. без ПДВ-а + ПДВ 23.227,28 дин што укупно износи: 139.363,68 дин.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4. Рок важења понуде: 30 дана.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5. Рок испоруке: 1 дан.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6.Место испоруке: ФЦО магацин купца.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7. Предмет јавне набавке извршиће се:</w:t>
      </w: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ab/>
        <w:t>1) самостално</w:t>
      </w:r>
    </w:p>
    <w:p w:rsidR="0055204F" w:rsidRPr="0055204F" w:rsidRDefault="0055204F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lastRenderedPageBreak/>
        <w:t>Стручна оцена понуда:</w:t>
      </w:r>
    </w:p>
    <w:p w:rsidR="001B7485" w:rsidRPr="001B7485" w:rsidRDefault="001B7485" w:rsidP="001B7485">
      <w:pPr>
        <w:rPr>
          <w:b/>
          <w:u w:val="single"/>
          <w:lang w:val="sr-Cyrl-CS"/>
        </w:rPr>
      </w:pPr>
    </w:p>
    <w:p w:rsidR="001B7485" w:rsidRPr="001B7485" w:rsidRDefault="001B7485" w:rsidP="001B7485">
      <w:pPr>
        <w:rPr>
          <w:b/>
          <w:u w:val="single"/>
          <w:lang w:val="sr-Cyrl-CS"/>
        </w:rPr>
      </w:pPr>
      <w:r w:rsidRPr="001B7485">
        <w:rPr>
          <w:b/>
          <w:u w:val="single"/>
          <w:lang w:val="sr-Cyrl-CS"/>
        </w:rPr>
        <w:t>Партија 1 – Столарски материјал</w:t>
      </w:r>
    </w:p>
    <w:p w:rsidR="001B7485" w:rsidRPr="001B7485" w:rsidRDefault="001B7485" w:rsidP="001B7485">
      <w:pPr>
        <w:rPr>
          <w:lang w:val="sr-Cyrl-RS"/>
        </w:rPr>
      </w:pPr>
    </w:p>
    <w:p w:rsidR="001B7485" w:rsidRPr="001B7485" w:rsidRDefault="001B7485" w:rsidP="001B7485">
      <w:pPr>
        <w:rPr>
          <w:lang w:val="sr-Cyrl-RS"/>
        </w:rPr>
      </w:pPr>
      <w:r w:rsidRPr="001B7485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1B7485">
        <w:rPr>
          <w:b/>
          <w:lang w:val="sr-Cyrl-RS"/>
        </w:rPr>
        <w:t>„Три О“, Аранђеловац</w:t>
      </w:r>
      <w:r w:rsidRPr="001B7485">
        <w:rPr>
          <w:lang w:val="sr-Cyrl-RS"/>
        </w:rPr>
        <w:t xml:space="preserve"> </w:t>
      </w:r>
      <w:r w:rsidRPr="00E94897">
        <w:rPr>
          <w:b/>
          <w:lang w:val="sr-Cyrl-RS"/>
        </w:rPr>
        <w:t>неприхватљива</w:t>
      </w:r>
      <w:r w:rsidRPr="001B7485">
        <w:rPr>
          <w:lang w:val="sr-Cyrl-RS"/>
        </w:rPr>
        <w:t xml:space="preserve"> из разлога што укупна понуђена цена без ПДВ-а прелази процењену вредност.</w:t>
      </w:r>
    </w:p>
    <w:p w:rsidR="001B7485" w:rsidRPr="001B7485" w:rsidRDefault="001B7485" w:rsidP="001B7485">
      <w:pPr>
        <w:rPr>
          <w:lang w:val="sr-Cyrl-RS"/>
        </w:rPr>
      </w:pPr>
      <w:r w:rsidRPr="001B7485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1B7485">
        <w:rPr>
          <w:b/>
          <w:lang w:val="sr-Cyrl-RS"/>
        </w:rPr>
        <w:t>'Мiroco'' д.о.о, Крагујевац</w:t>
      </w:r>
      <w:r w:rsidRPr="001B7485">
        <w:rPr>
          <w:lang w:val="sr-Cyrl-RS"/>
        </w:rPr>
        <w:t xml:space="preserve">  </w:t>
      </w:r>
      <w:r w:rsidRPr="00E94897">
        <w:rPr>
          <w:b/>
          <w:lang w:val="sr-Cyrl-RS"/>
        </w:rPr>
        <w:t>прихватљива</w:t>
      </w:r>
      <w:r w:rsidRPr="001B7485">
        <w:rPr>
          <w:lang w:val="sr-Cyrl-RS"/>
        </w:rPr>
        <w:t>..</w:t>
      </w:r>
    </w:p>
    <w:p w:rsidR="001B7485" w:rsidRPr="001B7485" w:rsidRDefault="001B7485" w:rsidP="001B7485">
      <w:pPr>
        <w:rPr>
          <w:lang w:val="sr-Cyrl-CS"/>
        </w:rPr>
      </w:pP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Критеријум за оцењивање понуда за све партије је : ''најнижа понуђена цена''</w:t>
      </w: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1.</w:t>
      </w:r>
      <w:r w:rsidRPr="001B7485">
        <w:t xml:space="preserve"> </w:t>
      </w:r>
      <w:r w:rsidRPr="001B7485">
        <w:rPr>
          <w:lang w:val="sr-Cyrl-RS"/>
        </w:rPr>
        <w:t>'</w:t>
      </w:r>
      <w:r w:rsidRPr="001B7485">
        <w:rPr>
          <w:lang w:val="sr-Cyrl-CS"/>
        </w:rPr>
        <w:t xml:space="preserve">'Мiroco'' д.о.о, Крагујевац  </w:t>
      </w:r>
    </w:p>
    <w:p w:rsidR="001B7485" w:rsidRPr="001B7485" w:rsidRDefault="001B7485" w:rsidP="001B7485">
      <w:pPr>
        <w:rPr>
          <w:lang w:val="sr-Cyrl-CS"/>
        </w:rPr>
      </w:pPr>
    </w:p>
    <w:p w:rsidR="00794A3C" w:rsidRDefault="00794A3C" w:rsidP="002121FA">
      <w:pPr>
        <w:tabs>
          <w:tab w:val="left" w:pos="5130"/>
        </w:tabs>
        <w:spacing w:after="200"/>
        <w:rPr>
          <w:b/>
          <w:lang w:val="ru-RU"/>
        </w:rPr>
      </w:pPr>
    </w:p>
    <w:p w:rsidR="002121FA" w:rsidRPr="002121FA" w:rsidRDefault="002121FA" w:rsidP="002121FA">
      <w:pPr>
        <w:tabs>
          <w:tab w:val="left" w:pos="5130"/>
        </w:tabs>
        <w:spacing w:after="200"/>
        <w:rPr>
          <w:b/>
          <w:lang w:val="ru-RU"/>
        </w:rPr>
      </w:pPr>
      <w:r w:rsidRPr="002121FA"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2121FA" w:rsidRPr="002121FA" w:rsidRDefault="002121FA" w:rsidP="002121FA">
      <w:pPr>
        <w:rPr>
          <w:b/>
          <w:u w:val="single"/>
          <w:lang w:val="sr-Cyrl-CS"/>
        </w:rPr>
      </w:pPr>
      <w:r w:rsidRPr="002121FA">
        <w:rPr>
          <w:b/>
          <w:u w:val="single"/>
          <w:lang w:val="sr-Cyrl-CS"/>
        </w:rPr>
        <w:t>Партија 1 – Столарски материјал</w:t>
      </w:r>
    </w:p>
    <w:p w:rsidR="002121FA" w:rsidRPr="002121FA" w:rsidRDefault="002121FA" w:rsidP="002121FA">
      <w:pPr>
        <w:tabs>
          <w:tab w:val="left" w:pos="5130"/>
        </w:tabs>
        <w:spacing w:after="200"/>
        <w:rPr>
          <w:lang w:val="ru-RU"/>
        </w:rPr>
      </w:pPr>
      <w:r w:rsidRPr="002121FA">
        <w:rPr>
          <w:lang w:val="ru-RU"/>
        </w:rPr>
        <w:t xml:space="preserve">''Мiroco'' д.о.о, Крагујевац  ;  др Зорана Ђинђића бр. 19; </w:t>
      </w:r>
      <w:r w:rsidRPr="002121FA">
        <w:rPr>
          <w:rFonts w:eastAsia="Calibri"/>
          <w:lang w:val="sr-Cyrl-CS"/>
        </w:rPr>
        <w:t>Крагујевац</w:t>
      </w:r>
      <w:r w:rsidRPr="002121FA">
        <w:rPr>
          <w:lang w:val="ru-RU"/>
        </w:rPr>
        <w:t xml:space="preserve"> ; Матични број: 07592205; ПИБ:101508911.</w:t>
      </w: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>, Прва партија-столарски материјал</w:t>
      </w:r>
      <w:r w:rsidR="00DF4ED3">
        <w:rPr>
          <w:lang w:val="ru-RU"/>
        </w:rPr>
        <w:t xml:space="preserve"> </w:t>
      </w:r>
      <w:r w:rsidR="00DF4ED3" w:rsidRPr="00DF4ED3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255B6"/>
    <w:rsid w:val="001B7485"/>
    <w:rsid w:val="002121FA"/>
    <w:rsid w:val="002947CB"/>
    <w:rsid w:val="002F6B33"/>
    <w:rsid w:val="00430748"/>
    <w:rsid w:val="00445651"/>
    <w:rsid w:val="00517081"/>
    <w:rsid w:val="0055204F"/>
    <w:rsid w:val="00556CA7"/>
    <w:rsid w:val="005E0CAE"/>
    <w:rsid w:val="00626912"/>
    <w:rsid w:val="006834AB"/>
    <w:rsid w:val="007263F1"/>
    <w:rsid w:val="00776D50"/>
    <w:rsid w:val="00794A3C"/>
    <w:rsid w:val="007A4D57"/>
    <w:rsid w:val="007D75DC"/>
    <w:rsid w:val="00897BC6"/>
    <w:rsid w:val="00941DAF"/>
    <w:rsid w:val="00A96468"/>
    <w:rsid w:val="00AE49E3"/>
    <w:rsid w:val="00D572E1"/>
    <w:rsid w:val="00DF4ED3"/>
    <w:rsid w:val="00E123FC"/>
    <w:rsid w:val="00E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dcterms:created xsi:type="dcterms:W3CDTF">2018-11-28T10:12:00Z</dcterms:created>
  <dcterms:modified xsi:type="dcterms:W3CDTF">2018-11-29T12:13:00Z</dcterms:modified>
</cp:coreProperties>
</file>