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Default="003C401E" w:rsidP="003C401E">
      <w:pPr>
        <w:jc w:val="center"/>
        <w:rPr>
          <w:sz w:val="28"/>
          <w:szCs w:val="28"/>
        </w:rPr>
      </w:pPr>
      <w:r>
        <w:rPr>
          <w:sz w:val="28"/>
          <w:szCs w:val="28"/>
        </w:rPr>
        <w:t>Саве Ковачевића бр.30</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Pr="00F22152" w:rsidRDefault="003C401E" w:rsidP="003C401E">
      <w:pPr>
        <w:jc w:val="center"/>
        <w:rPr>
          <w:rFonts w:ascii="Arial" w:hAnsi="Arial" w:cs="Arial"/>
          <w:b/>
          <w:bCs/>
          <w:i/>
          <w:iCs/>
          <w:lang w:val="sr-Cyrl-RS"/>
        </w:rPr>
      </w:pPr>
      <w:r>
        <w:rPr>
          <w:rFonts w:ascii="Arial" w:hAnsi="Arial" w:cs="Arial"/>
          <w:b/>
          <w:bCs/>
          <w:lang w:val="ru-RU"/>
        </w:rPr>
        <w:t>ЈАВНА НАБАВКА</w:t>
      </w:r>
      <w:r>
        <w:rPr>
          <w:rFonts w:ascii="Arial" w:hAnsi="Arial" w:cs="Arial"/>
          <w:b/>
          <w:bCs/>
        </w:rPr>
        <w:t xml:space="preserve"> ДОБАРА</w:t>
      </w:r>
      <w:r w:rsidR="00495AF6">
        <w:rPr>
          <w:rFonts w:ascii="Arial" w:hAnsi="Arial" w:cs="Arial"/>
          <w:b/>
          <w:bCs/>
          <w:lang w:val="sr-Cyrl-RS"/>
        </w:rPr>
        <w:t xml:space="preserve"> -</w:t>
      </w:r>
      <w:r>
        <w:rPr>
          <w:rFonts w:ascii="Arial" w:hAnsi="Arial" w:cs="Arial"/>
          <w:b/>
          <w:bCs/>
        </w:rPr>
        <w:t xml:space="preserve"> </w:t>
      </w:r>
      <w:r w:rsidR="0031062D">
        <w:rPr>
          <w:rFonts w:ascii="Arial" w:hAnsi="Arial" w:cs="Arial"/>
          <w:b/>
          <w:bCs/>
          <w:lang w:val="sr-Cyrl-RS"/>
        </w:rPr>
        <w:t>ДИДАКТИКА</w:t>
      </w:r>
    </w:p>
    <w:p w:rsidR="003C401E" w:rsidRDefault="003C401E" w:rsidP="003C401E">
      <w:pPr>
        <w:jc w:val="center"/>
        <w:rPr>
          <w:rFonts w:ascii="Arial" w:hAnsi="Arial" w:cs="Arial"/>
          <w:b/>
          <w:bCs/>
          <w:i/>
          <w:iCs/>
          <w:lang w:val="ru-RU"/>
        </w:rPr>
      </w:pP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DC6876" w:rsidRDefault="00FF7681" w:rsidP="003C401E">
      <w:pPr>
        <w:jc w:val="center"/>
        <w:rPr>
          <w:rFonts w:ascii="Arial" w:hAnsi="Arial" w:cs="Arial"/>
          <w:i/>
          <w:iCs/>
          <w:lang w:val="sr-Cyrl-RS"/>
        </w:rPr>
      </w:pPr>
      <w:r>
        <w:rPr>
          <w:rFonts w:ascii="Arial" w:hAnsi="Arial" w:cs="Arial"/>
          <w:b/>
          <w:bCs/>
          <w:lang w:val="ru-RU"/>
        </w:rPr>
        <w:t>ЈАВНА НАБАВКА бр. 1.1.</w:t>
      </w:r>
      <w:r w:rsidR="003711D7">
        <w:rPr>
          <w:rFonts w:ascii="Arial" w:hAnsi="Arial" w:cs="Arial"/>
          <w:b/>
          <w:bCs/>
          <w:lang w:val="ru-RU"/>
        </w:rPr>
        <w:t>24</w:t>
      </w:r>
      <w:r w:rsidR="003C401E">
        <w:rPr>
          <w:rFonts w:ascii="Arial" w:hAnsi="Arial" w:cs="Arial"/>
          <w:b/>
          <w:bCs/>
          <w:lang w:val="ru-RU"/>
        </w:rPr>
        <w:t>/1</w:t>
      </w:r>
      <w:r w:rsidR="00DC6876">
        <w:rPr>
          <w:rFonts w:ascii="Arial" w:hAnsi="Arial" w:cs="Arial"/>
          <w:b/>
          <w:bCs/>
          <w:lang w:val="ru-RU"/>
        </w:rPr>
        <w:t>8</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531698">
        <w:trPr>
          <w:trHeight w:val="240"/>
          <w:jc w:val="center"/>
        </w:trPr>
        <w:tc>
          <w:tcPr>
            <w:tcW w:w="3780" w:type="dxa"/>
          </w:tcPr>
          <w:p w:rsidR="00B73577" w:rsidRPr="006D2312" w:rsidRDefault="00B73577" w:rsidP="00531698">
            <w:pPr>
              <w:autoSpaceDE w:val="0"/>
              <w:autoSpaceDN w:val="0"/>
              <w:adjustRightInd w:val="0"/>
              <w:rPr>
                <w:rFonts w:eastAsia="Calibri"/>
                <w:color w:val="000000"/>
                <w:lang w:val="en-US"/>
              </w:rPr>
            </w:pPr>
          </w:p>
        </w:tc>
        <w:tc>
          <w:tcPr>
            <w:tcW w:w="3859" w:type="dxa"/>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353815" w:rsidRDefault="00A36F7E" w:rsidP="006E5A5E">
            <w:pPr>
              <w:autoSpaceDE w:val="0"/>
              <w:autoSpaceDN w:val="0"/>
              <w:adjustRightInd w:val="0"/>
              <w:rPr>
                <w:rFonts w:eastAsia="Calibri"/>
                <w:color w:val="000000"/>
                <w:lang w:val="en-US"/>
              </w:rPr>
            </w:pPr>
            <w:r w:rsidRPr="00353815">
              <w:rPr>
                <w:rFonts w:eastAsia="Calibri"/>
                <w:b/>
                <w:bCs/>
                <w:color w:val="000000"/>
                <w:lang w:val="en-US"/>
              </w:rPr>
              <w:t>0</w:t>
            </w:r>
            <w:r w:rsidR="0022281F">
              <w:rPr>
                <w:rFonts w:eastAsia="Calibri"/>
                <w:b/>
                <w:bCs/>
                <w:color w:val="000000"/>
                <w:lang w:val="sr-Latn-RS"/>
              </w:rPr>
              <w:t>6</w:t>
            </w:r>
            <w:r w:rsidR="00B73577" w:rsidRPr="00353815">
              <w:rPr>
                <w:rFonts w:eastAsia="Calibri"/>
                <w:b/>
                <w:bCs/>
                <w:color w:val="000000"/>
                <w:lang w:val="sr-Cyrl-RS"/>
              </w:rPr>
              <w:t>.</w:t>
            </w:r>
            <w:r w:rsidRPr="00353815">
              <w:rPr>
                <w:rFonts w:eastAsia="Calibri"/>
                <w:b/>
                <w:bCs/>
                <w:color w:val="000000"/>
                <w:lang w:val="en-US"/>
              </w:rPr>
              <w:t>06</w:t>
            </w:r>
            <w:r w:rsidR="00B73577" w:rsidRPr="00353815">
              <w:rPr>
                <w:rFonts w:eastAsia="Calibri"/>
                <w:b/>
                <w:bCs/>
                <w:color w:val="000000"/>
                <w:lang w:val="en-US"/>
              </w:rPr>
              <w:t>.201</w:t>
            </w:r>
            <w:r w:rsidR="006E5A5E">
              <w:rPr>
                <w:rFonts w:eastAsia="Calibri"/>
                <w:b/>
                <w:bCs/>
                <w:color w:val="000000"/>
                <w:lang w:val="sr-Cyrl-RS"/>
              </w:rPr>
              <w:t>8</w:t>
            </w:r>
            <w:r w:rsidR="00B73577" w:rsidRPr="00353815">
              <w:rPr>
                <w:rFonts w:eastAsia="Calibri"/>
                <w:b/>
                <w:bCs/>
                <w:color w:val="000000"/>
                <w:lang w:val="en-US"/>
              </w:rPr>
              <w:t>. године до 1</w:t>
            </w:r>
            <w:r w:rsidR="00B73577" w:rsidRPr="00353815">
              <w:rPr>
                <w:rFonts w:eastAsia="Calibri"/>
                <w:b/>
                <w:bCs/>
                <w:color w:val="000000"/>
              </w:rPr>
              <w:t>2</w:t>
            </w:r>
            <w:r w:rsidR="00B73577" w:rsidRPr="00353815">
              <w:rPr>
                <w:rFonts w:eastAsia="Calibri"/>
                <w:b/>
                <w:bCs/>
                <w:color w:val="000000"/>
                <w:lang w:val="en-US"/>
              </w:rPr>
              <w:t>,</w:t>
            </w:r>
            <w:r w:rsidR="00B73577" w:rsidRPr="00353815">
              <w:rPr>
                <w:rFonts w:eastAsia="Calibri"/>
                <w:b/>
                <w:bCs/>
                <w:color w:val="000000"/>
                <w:lang w:val="sr-Cyrl-RS"/>
              </w:rPr>
              <w:t>0</w:t>
            </w:r>
            <w:r w:rsidR="00B73577" w:rsidRPr="00353815">
              <w:rPr>
                <w:rFonts w:eastAsia="Calibri"/>
                <w:b/>
                <w:bCs/>
                <w:color w:val="000000"/>
                <w:lang w:val="en-US"/>
              </w:rPr>
              <w:t xml:space="preserve">0 часова </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353815" w:rsidRDefault="00A36F7E" w:rsidP="006E5A5E">
            <w:pPr>
              <w:autoSpaceDE w:val="0"/>
              <w:autoSpaceDN w:val="0"/>
              <w:adjustRightInd w:val="0"/>
              <w:rPr>
                <w:rFonts w:eastAsia="Calibri"/>
                <w:color w:val="000000"/>
                <w:lang w:val="en-US"/>
              </w:rPr>
            </w:pPr>
            <w:r w:rsidRPr="00353815">
              <w:rPr>
                <w:rFonts w:eastAsia="Calibri"/>
                <w:b/>
                <w:bCs/>
                <w:color w:val="000000"/>
                <w:lang w:val="en-US"/>
              </w:rPr>
              <w:t>0</w:t>
            </w:r>
            <w:r w:rsidR="0022281F">
              <w:rPr>
                <w:rFonts w:eastAsia="Calibri"/>
                <w:b/>
                <w:bCs/>
                <w:color w:val="000000"/>
                <w:lang w:val="sr-Latn-RS"/>
              </w:rPr>
              <w:t>6</w:t>
            </w:r>
            <w:bookmarkStart w:id="0" w:name="_GoBack"/>
            <w:bookmarkEnd w:id="0"/>
            <w:r w:rsidR="00B73577" w:rsidRPr="00353815">
              <w:rPr>
                <w:rFonts w:eastAsia="Calibri"/>
                <w:b/>
                <w:bCs/>
                <w:color w:val="000000"/>
                <w:lang w:val="sr-Cyrl-RS"/>
              </w:rPr>
              <w:t>.</w:t>
            </w:r>
            <w:r w:rsidRPr="00353815">
              <w:rPr>
                <w:rFonts w:eastAsia="Calibri"/>
                <w:b/>
                <w:bCs/>
                <w:color w:val="000000"/>
                <w:lang w:val="en-US"/>
              </w:rPr>
              <w:t>06</w:t>
            </w:r>
            <w:r w:rsidR="00B73577" w:rsidRPr="00353815">
              <w:rPr>
                <w:rFonts w:eastAsia="Calibri"/>
                <w:b/>
                <w:bCs/>
                <w:color w:val="000000"/>
                <w:lang w:val="en-US"/>
              </w:rPr>
              <w:t>.201</w:t>
            </w:r>
            <w:r w:rsidR="006E5A5E">
              <w:rPr>
                <w:rFonts w:eastAsia="Calibri"/>
                <w:b/>
                <w:bCs/>
                <w:color w:val="000000"/>
                <w:lang w:val="sr-Cyrl-RS"/>
              </w:rPr>
              <w:t>8</w:t>
            </w:r>
            <w:r w:rsidR="00B73577" w:rsidRPr="00353815">
              <w:rPr>
                <w:rFonts w:eastAsia="Calibri"/>
                <w:b/>
                <w:bCs/>
                <w:color w:val="000000"/>
                <w:lang w:val="en-US"/>
              </w:rPr>
              <w:t>. године у 1</w:t>
            </w:r>
            <w:r w:rsidR="00B73577" w:rsidRPr="00353815">
              <w:rPr>
                <w:rFonts w:eastAsia="Calibri"/>
                <w:b/>
                <w:bCs/>
                <w:color w:val="000000"/>
                <w:lang w:val="sr-Cyrl-RS"/>
              </w:rPr>
              <w:t>2</w:t>
            </w:r>
            <w:r w:rsidR="00B73577" w:rsidRPr="00353815">
              <w:rPr>
                <w:rFonts w:eastAsia="Calibri"/>
                <w:b/>
                <w:bCs/>
                <w:color w:val="000000"/>
                <w:lang w:val="en-US"/>
              </w:rPr>
              <w:t>,</w:t>
            </w:r>
            <w:r w:rsidR="00B73577" w:rsidRPr="00353815">
              <w:rPr>
                <w:rFonts w:eastAsia="Calibri"/>
                <w:b/>
                <w:bCs/>
                <w:color w:val="000000"/>
                <w:lang w:val="sr-Cyrl-RS"/>
              </w:rPr>
              <w:t>3</w:t>
            </w:r>
            <w:r w:rsidR="00B73577" w:rsidRPr="00353815">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9565E4" w:rsidP="003C401E">
      <w:pPr>
        <w:jc w:val="center"/>
        <w:rPr>
          <w:lang w:val="ru-RU"/>
        </w:rPr>
      </w:pPr>
      <w:r>
        <w:rPr>
          <w:rFonts w:ascii="Arial" w:hAnsi="Arial" w:cs="Arial"/>
          <w:b/>
          <w:iCs/>
          <w:lang w:val="sr-Cyrl-RS"/>
        </w:rPr>
        <w:t>Maj</w:t>
      </w:r>
      <w:r w:rsidR="002432DC">
        <w:rPr>
          <w:rFonts w:ascii="Arial" w:hAnsi="Arial" w:cs="Arial"/>
          <w:b/>
          <w:i/>
          <w:iCs/>
          <w:lang w:val="sr-Cyrl-RS"/>
        </w:rPr>
        <w:t>,</w:t>
      </w:r>
      <w:r w:rsidR="003C401E">
        <w:rPr>
          <w:rFonts w:ascii="Arial" w:hAnsi="Arial" w:cs="Arial"/>
          <w:i/>
          <w:iCs/>
          <w:lang w:val="ru-RU"/>
        </w:rPr>
        <w:t xml:space="preserve">  </w:t>
      </w:r>
      <w:r w:rsidR="003C401E">
        <w:rPr>
          <w:rFonts w:ascii="Arial" w:hAnsi="Arial" w:cs="Arial"/>
          <w:b/>
          <w:bCs/>
          <w:lang w:val="ru-RU"/>
        </w:rPr>
        <w:t>201</w:t>
      </w:r>
      <w:r w:rsidR="003361D9">
        <w:rPr>
          <w:rFonts w:ascii="Arial" w:hAnsi="Arial" w:cs="Arial"/>
          <w:b/>
          <w:bCs/>
          <w:lang w:val="ru-RU"/>
        </w:rPr>
        <w:t>8</w:t>
      </w:r>
      <w:r w:rsidR="003C401E">
        <w:rPr>
          <w:rFonts w:ascii="Arial" w:hAnsi="Arial" w:cs="Arial"/>
          <w:b/>
          <w:bCs/>
          <w:lang w:val="ru-RU"/>
        </w:rPr>
        <w:t>. године</w:t>
      </w: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3B50DB">
        <w:rPr>
          <w:rFonts w:ascii="Arial" w:hAnsi="Arial" w:cs="Arial"/>
          <w:lang w:val="sr-Latn-RS"/>
        </w:rPr>
        <w:t>2982</w:t>
      </w:r>
      <w:r w:rsidR="00043A50" w:rsidRPr="003B50DB">
        <w:rPr>
          <w:rFonts w:ascii="Arial" w:hAnsi="Arial" w:cs="Arial"/>
          <w:lang w:val="sr-Latn-RS"/>
        </w:rPr>
        <w:t>/</w:t>
      </w:r>
      <w:r w:rsidR="00870613" w:rsidRPr="003B50DB">
        <w:rPr>
          <w:rFonts w:ascii="Arial" w:hAnsi="Arial" w:cs="Arial"/>
          <w:lang w:val="sr-Latn-RS"/>
        </w:rPr>
        <w:t>1</w:t>
      </w:r>
      <w:r w:rsidR="003B50DB">
        <w:rPr>
          <w:rFonts w:ascii="Arial" w:hAnsi="Arial" w:cs="Arial"/>
          <w:lang w:val="sr-Latn-RS"/>
        </w:rPr>
        <w:t>8</w:t>
      </w:r>
      <w:r w:rsidRPr="003B50DB">
        <w:rPr>
          <w:rFonts w:ascii="Arial" w:hAnsi="Arial" w:cs="Arial"/>
          <w:lang w:val="ru-RU"/>
        </w:rPr>
        <w:t xml:space="preserve"> </w:t>
      </w:r>
      <w:r w:rsidRPr="003B50DB">
        <w:rPr>
          <w:rFonts w:ascii="Arial" w:hAnsi="Arial" w:cs="Arial"/>
        </w:rPr>
        <w:t xml:space="preserve">од </w:t>
      </w:r>
      <w:r w:rsidR="00870613" w:rsidRPr="003B50DB">
        <w:rPr>
          <w:rFonts w:ascii="Arial" w:hAnsi="Arial" w:cs="Arial"/>
          <w:lang w:val="sr-Latn-RS"/>
        </w:rPr>
        <w:t>2</w:t>
      </w:r>
      <w:r w:rsidR="003B50DB">
        <w:rPr>
          <w:rFonts w:ascii="Arial" w:hAnsi="Arial" w:cs="Arial"/>
          <w:lang w:val="sr-Latn-RS"/>
        </w:rPr>
        <w:t>8</w:t>
      </w:r>
      <w:r w:rsidRPr="003B50DB">
        <w:rPr>
          <w:rFonts w:ascii="Arial" w:hAnsi="Arial" w:cs="Arial"/>
        </w:rPr>
        <w:t>.</w:t>
      </w:r>
      <w:r w:rsidR="00870613" w:rsidRPr="003B50DB">
        <w:rPr>
          <w:rFonts w:ascii="Arial" w:hAnsi="Arial" w:cs="Arial"/>
          <w:lang w:val="sr-Latn-RS"/>
        </w:rPr>
        <w:t>05</w:t>
      </w:r>
      <w:r w:rsidRPr="003B50DB">
        <w:rPr>
          <w:rFonts w:ascii="Arial" w:hAnsi="Arial" w:cs="Arial"/>
        </w:rPr>
        <w:t>.201</w:t>
      </w:r>
      <w:r w:rsidR="003B50DB">
        <w:rPr>
          <w:rFonts w:ascii="Arial" w:hAnsi="Arial" w:cs="Arial"/>
          <w:lang w:val="sr-Latn-RS"/>
        </w:rPr>
        <w:t>8</w:t>
      </w:r>
      <w:r w:rsidR="00870613">
        <w:rPr>
          <w:rFonts w:ascii="Arial" w:hAnsi="Arial" w:cs="Arial"/>
          <w:lang w:val="sr-Latn-RS"/>
        </w:rPr>
        <w:t>.</w:t>
      </w:r>
      <w:r>
        <w:rPr>
          <w:rFonts w:ascii="Arial" w:hAnsi="Arial" w:cs="Arial"/>
        </w:rPr>
        <w:t xml:space="preserve"> год.</w:t>
      </w:r>
      <w:r w:rsidR="005237C8">
        <w:rPr>
          <w:rFonts w:ascii="Arial" w:hAnsi="Arial" w:cs="Arial"/>
          <w:lang w:val="sr-Cyrl-RS"/>
        </w:rPr>
        <w:t xml:space="preserve"> </w:t>
      </w:r>
      <w:r w:rsidR="00043A50">
        <w:rPr>
          <w:rFonts w:ascii="Arial" w:hAnsi="Arial" w:cs="Arial"/>
          <w:lang w:val="ru-RU"/>
        </w:rPr>
        <w:t>ЈН бр. 1.1.</w:t>
      </w:r>
      <w:r w:rsidR="003B50DB">
        <w:rPr>
          <w:rFonts w:ascii="Arial" w:hAnsi="Arial" w:cs="Arial"/>
          <w:lang w:val="sr-Latn-RS"/>
        </w:rPr>
        <w:t>24</w:t>
      </w:r>
      <w:r w:rsidR="00043A50">
        <w:rPr>
          <w:rFonts w:ascii="Arial" w:hAnsi="Arial" w:cs="Arial"/>
          <w:lang w:val="ru-RU"/>
        </w:rPr>
        <w:t>/1</w:t>
      </w:r>
      <w:r w:rsidR="003B50DB">
        <w:rPr>
          <w:rFonts w:ascii="Arial" w:hAnsi="Arial" w:cs="Arial"/>
          <w:lang w:val="sr-Latn-RS"/>
        </w:rPr>
        <w:t>8</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921BCE">
        <w:rPr>
          <w:rFonts w:ascii="Arial" w:hAnsi="Arial" w:cs="Arial"/>
          <w:lang w:val="sr-Latn-RS"/>
        </w:rPr>
        <w:t>2982/1</w:t>
      </w:r>
      <w:r w:rsidR="00043A50">
        <w:rPr>
          <w:rFonts w:ascii="Arial" w:hAnsi="Arial" w:cs="Arial"/>
          <w:lang w:val="sr-Latn-RS"/>
        </w:rPr>
        <w:t>/1</w:t>
      </w:r>
      <w:r w:rsidR="00921BCE">
        <w:rPr>
          <w:rFonts w:ascii="Arial" w:hAnsi="Arial" w:cs="Arial"/>
          <w:lang w:val="sr-Latn-RS"/>
        </w:rPr>
        <w:t>8</w:t>
      </w:r>
      <w:r w:rsidRPr="00043A50">
        <w:rPr>
          <w:rFonts w:ascii="Arial" w:hAnsi="Arial" w:cs="Arial"/>
        </w:rPr>
        <w:t xml:space="preserve"> </w:t>
      </w:r>
      <w:r w:rsidRPr="00043A50">
        <w:rPr>
          <w:rFonts w:ascii="Arial" w:hAnsi="Arial" w:cs="Arial"/>
          <w:lang w:val="ru-RU"/>
        </w:rPr>
        <w:t xml:space="preserve"> од </w:t>
      </w:r>
      <w:r w:rsidR="00043A50">
        <w:rPr>
          <w:rFonts w:ascii="Arial" w:hAnsi="Arial" w:cs="Arial"/>
          <w:lang w:val="sr-Latn-RS"/>
        </w:rPr>
        <w:t>2</w:t>
      </w:r>
      <w:r w:rsidR="00921BCE">
        <w:rPr>
          <w:rFonts w:ascii="Arial" w:hAnsi="Arial" w:cs="Arial"/>
          <w:lang w:val="sr-Latn-RS"/>
        </w:rPr>
        <w:t>8</w:t>
      </w:r>
      <w:r w:rsidRPr="00043A50">
        <w:rPr>
          <w:rFonts w:ascii="Arial" w:hAnsi="Arial" w:cs="Arial"/>
          <w:lang w:val="ru-RU"/>
        </w:rPr>
        <w:t>.</w:t>
      </w:r>
      <w:r w:rsidR="00043A50">
        <w:rPr>
          <w:rFonts w:ascii="Arial" w:hAnsi="Arial" w:cs="Arial"/>
          <w:lang w:val="sr-Latn-RS"/>
        </w:rPr>
        <w:t>05</w:t>
      </w:r>
      <w:r w:rsidRPr="00043A50">
        <w:rPr>
          <w:rFonts w:ascii="Arial" w:hAnsi="Arial" w:cs="Arial"/>
          <w:lang w:val="ru-RU"/>
        </w:rPr>
        <w:t>.201</w:t>
      </w:r>
      <w:r w:rsidR="00921BCE">
        <w:rPr>
          <w:rFonts w:ascii="Arial" w:hAnsi="Arial" w:cs="Arial"/>
          <w:lang w:val="sr-Latn-RS"/>
        </w:rPr>
        <w:t>8</w:t>
      </w:r>
      <w:r w:rsidR="00EA4321">
        <w:rPr>
          <w:rFonts w:ascii="Arial" w:hAnsi="Arial" w:cs="Arial"/>
          <w:lang w:val="ru-RU"/>
        </w:rPr>
        <w:t>. год.ЈН бр. 1.1.</w:t>
      </w:r>
      <w:r w:rsidR="00AA6D92">
        <w:rPr>
          <w:rFonts w:ascii="Arial" w:hAnsi="Arial" w:cs="Arial"/>
          <w:lang w:val="sr-Latn-RS"/>
        </w:rPr>
        <w:t>24</w:t>
      </w:r>
      <w:r>
        <w:rPr>
          <w:rFonts w:ascii="Arial" w:hAnsi="Arial" w:cs="Arial"/>
          <w:lang w:val="ru-RU"/>
        </w:rPr>
        <w:t>/1</w:t>
      </w:r>
      <w:r w:rsidR="00AA6D92">
        <w:rPr>
          <w:rFonts w:ascii="Arial" w:hAnsi="Arial" w:cs="Arial"/>
          <w:lang w:val="sr-Latn-RS"/>
        </w:rPr>
        <w:t>8</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773CC3"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Pr>
          <w:rFonts w:ascii="Arial" w:eastAsia="TimesNewRomanPS-BoldMT" w:hAnsi="Arial" w:cs="Arial"/>
          <w:b/>
          <w:bCs/>
          <w:lang w:val="ru-RU"/>
        </w:rPr>
        <w:t xml:space="preserve">  -</w:t>
      </w:r>
      <w:r w:rsidR="00BF6CB7">
        <w:rPr>
          <w:rFonts w:ascii="Arial" w:eastAsia="TimesNewRomanPS-BoldMT" w:hAnsi="Arial" w:cs="Arial"/>
          <w:b/>
          <w:bCs/>
          <w:lang w:val="ru-RU"/>
        </w:rPr>
        <w:t xml:space="preserve"> </w:t>
      </w:r>
      <w:r w:rsidR="0031062D">
        <w:rPr>
          <w:rFonts w:ascii="Arial" w:eastAsia="TimesNewRomanPS-BoldMT" w:hAnsi="Arial" w:cs="Arial"/>
          <w:b/>
          <w:bCs/>
          <w:lang w:val="ru-RU"/>
        </w:rPr>
        <w:t>дидактика</w:t>
      </w: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 1.1.</w:t>
      </w:r>
      <w:r w:rsidR="00EC0B81">
        <w:rPr>
          <w:rFonts w:ascii="Arial" w:eastAsia="TimesNewRomanPS-BoldMT" w:hAnsi="Arial" w:cs="Arial"/>
          <w:b/>
          <w:bCs/>
          <w:lang w:val="sr-Latn-RS"/>
        </w:rPr>
        <w:t>24</w:t>
      </w:r>
      <w:r w:rsidR="00EC6614">
        <w:rPr>
          <w:rFonts w:ascii="Arial" w:eastAsia="TimesNewRomanPS-BoldMT" w:hAnsi="Arial" w:cs="Arial"/>
          <w:b/>
          <w:bCs/>
          <w:lang w:val="ru-RU"/>
        </w:rPr>
        <w:t>/1</w:t>
      </w:r>
      <w:r w:rsidR="00487EEF">
        <w:rPr>
          <w:rFonts w:ascii="Arial" w:eastAsia="TimesNewRomanPS-BoldMT" w:hAnsi="Arial" w:cs="Arial"/>
          <w:b/>
          <w:bCs/>
          <w:lang w:val="ru-RU"/>
        </w:rPr>
        <w:t>8</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C4798F" w:rsidP="00853786">
            <w:pPr>
              <w:snapToGrid w:val="0"/>
              <w:jc w:val="center"/>
              <w:rPr>
                <w:rFonts w:ascii="Arial" w:eastAsia="TimesNewRomanPSMT" w:hAnsi="Arial" w:cs="Arial"/>
                <w:lang w:val="sr-Cyrl-RS"/>
              </w:rPr>
            </w:pPr>
            <w:r>
              <w:rPr>
                <w:rFonts w:ascii="Arial" w:eastAsia="TimesNewRomanPSMT" w:hAnsi="Arial" w:cs="Arial"/>
                <w:lang w:val="sr-Cyrl-RS"/>
              </w:rPr>
              <w:t>7</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04FBA" w:rsidP="00853786">
            <w:pPr>
              <w:snapToGrid w:val="0"/>
              <w:jc w:val="center"/>
              <w:rPr>
                <w:rFonts w:ascii="Arial" w:eastAsia="TimesNewRomanPSMT" w:hAnsi="Arial" w:cs="Arial"/>
                <w:lang w:val="sr-Cyrl-RS"/>
              </w:rPr>
            </w:pPr>
            <w:r>
              <w:rPr>
                <w:rFonts w:ascii="Arial" w:eastAsia="TimesNewRomanPSMT" w:hAnsi="Arial" w:cs="Arial"/>
              </w:rPr>
              <w:t>1</w:t>
            </w:r>
            <w:r w:rsidR="0074218A">
              <w:rPr>
                <w:rFonts w:ascii="Arial" w:eastAsia="TimesNewRomanPSMT" w:hAnsi="Arial" w:cs="Arial"/>
                <w:lang w:val="sr-Cyrl-RS"/>
              </w:rPr>
              <w:t>1</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9B3BE7">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824218">
              <w:rPr>
                <w:rFonts w:ascii="Arial" w:eastAsia="TimesNewRomanPSMT" w:hAnsi="Arial" w:cs="Arial"/>
                <w:lang w:val="sr-Cyrl-RS"/>
              </w:rPr>
              <w:t>2</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w:t>
            </w:r>
            <w:r w:rsidR="00824218">
              <w:rPr>
                <w:rFonts w:ascii="Arial" w:eastAsia="TimesNewRomanPSMT" w:hAnsi="Arial" w:cs="Arial"/>
                <w:lang w:val="sr-Cyrl-RS"/>
              </w:rPr>
              <w:t>6</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Default="00BF675A" w:rsidP="003C401E">
      <w:pPr>
        <w:jc w:val="both"/>
        <w:rPr>
          <w:rFonts w:ascii="Arial" w:hAnsi="Arial" w:cs="Arial"/>
          <w:i/>
          <w:lang w:val="ru-RU"/>
        </w:rPr>
      </w:pPr>
      <w:r>
        <w:rPr>
          <w:rFonts w:ascii="Arial" w:hAnsi="Arial" w:cs="Arial"/>
          <w:lang w:val="ru-RU"/>
        </w:rPr>
        <w:t>Предмет јавне набавке бр.1.1.</w:t>
      </w:r>
      <w:r w:rsidR="00975077">
        <w:rPr>
          <w:rFonts w:ascii="Arial" w:hAnsi="Arial" w:cs="Arial"/>
          <w:lang w:val="sr-Latn-RS"/>
        </w:rPr>
        <w:t>24/</w:t>
      </w:r>
      <w:r w:rsidR="003C401E">
        <w:rPr>
          <w:rFonts w:ascii="Arial" w:hAnsi="Arial" w:cs="Arial"/>
          <w:lang w:val="ru-RU"/>
        </w:rPr>
        <w:t>1</w:t>
      </w:r>
      <w:r>
        <w:rPr>
          <w:rFonts w:ascii="Arial" w:hAnsi="Arial" w:cs="Arial"/>
          <w:lang w:val="ru-RU"/>
        </w:rPr>
        <w:t>8</w:t>
      </w:r>
      <w:r w:rsidR="003C401E">
        <w:rPr>
          <w:rFonts w:ascii="Arial" w:hAnsi="Arial" w:cs="Arial"/>
          <w:i/>
          <w:iCs/>
          <w:lang w:val="ru-RU"/>
        </w:rPr>
        <w:t xml:space="preserve"> </w:t>
      </w:r>
      <w:r w:rsidR="003C401E">
        <w:rPr>
          <w:rFonts w:ascii="Arial" w:hAnsi="Arial" w:cs="Arial"/>
          <w:lang w:val="ru-RU"/>
        </w:rPr>
        <w:t>су набавка добара</w:t>
      </w:r>
      <w:r w:rsidR="003C401E">
        <w:rPr>
          <w:rFonts w:ascii="Arial" w:hAnsi="Arial" w:cs="Arial"/>
          <w:i/>
          <w:lang w:val="ru-RU"/>
        </w:rPr>
        <w:t xml:space="preserve"> –</w:t>
      </w:r>
      <w:r w:rsidR="00E93DFC" w:rsidRPr="00E93DFC">
        <w:rPr>
          <w:rFonts w:ascii="Arial" w:hAnsi="Arial" w:cs="Arial"/>
          <w:lang w:val="ru-RU"/>
        </w:rPr>
        <w:t>дидактика</w:t>
      </w:r>
    </w:p>
    <w:p w:rsidR="003C401E" w:rsidRPr="000F23BA"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5541D9">
        <w:rPr>
          <w:rFonts w:ascii="Arial" w:hAnsi="Arial" w:cs="Arial"/>
          <w:iCs/>
          <w:lang w:val="en-US"/>
        </w:rPr>
        <w:t>-</w:t>
      </w:r>
      <w:r w:rsidR="003C401E">
        <w:rPr>
          <w:rFonts w:ascii="Arial" w:hAnsi="Arial" w:cs="Arial"/>
          <w:i/>
          <w:iCs/>
          <w:lang w:val="ru-RU"/>
        </w:rPr>
        <w:t xml:space="preserve"> </w:t>
      </w:r>
      <w:r w:rsidR="003C401E" w:rsidRPr="00C87BF1">
        <w:rPr>
          <w:rFonts w:ascii="Arial" w:hAnsi="Arial" w:cs="Arial"/>
          <w:lang w:val="sr-Latn-CS"/>
        </w:rPr>
        <w:t>3752000</w:t>
      </w:r>
      <w:r w:rsidR="000F23BA">
        <w:rPr>
          <w:rFonts w:ascii="Arial" w:hAnsi="Arial" w:cs="Arial"/>
          <w:lang w:val="sr-Latn-CS"/>
        </w:rPr>
        <w:t>0-</w:t>
      </w:r>
      <w:r w:rsidR="000F23BA">
        <w:rPr>
          <w:rFonts w:ascii="Arial" w:hAnsi="Arial" w:cs="Arial"/>
          <w:lang w:val="sr-Cyrl-RS"/>
        </w:rPr>
        <w:t>играчке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806AE2"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806AE2">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553EAF" w:rsidRDefault="00012113" w:rsidP="00012113">
      <w:pPr>
        <w:jc w:val="center"/>
        <w:rPr>
          <w:rFonts w:ascii="Arial" w:hAnsi="Arial" w:cs="Arial"/>
          <w:b/>
          <w:lang w:val="sr-Cyrl-RS"/>
        </w:rPr>
      </w:pPr>
      <w:r>
        <w:rPr>
          <w:rFonts w:ascii="Arial" w:hAnsi="Arial" w:cs="Arial"/>
          <w:b/>
          <w:lang w:val="ru-RU"/>
        </w:rPr>
        <w:t xml:space="preserve">за </w:t>
      </w:r>
      <w:r>
        <w:rPr>
          <w:rFonts w:ascii="Arial" w:hAnsi="Arial" w:cs="Arial"/>
          <w:b/>
        </w:rPr>
        <w:t xml:space="preserve">набавку добара, </w:t>
      </w:r>
      <w:r w:rsidR="002E2394">
        <w:rPr>
          <w:rFonts w:ascii="Arial" w:hAnsi="Arial" w:cs="Arial"/>
          <w:b/>
          <w:lang w:val="sr-Cyrl-RS"/>
        </w:rPr>
        <w:t>дидактика</w:t>
      </w:r>
    </w:p>
    <w:p w:rsidR="00012113" w:rsidRPr="00553EAF"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883C86">
        <w:rPr>
          <w:rFonts w:ascii="Arial" w:hAnsi="Arial" w:cs="Arial"/>
          <w:b/>
          <w:lang w:val="sr-Latn-RS"/>
        </w:rPr>
        <w:t>24</w:t>
      </w:r>
      <w:r w:rsidR="00234C83">
        <w:rPr>
          <w:rFonts w:ascii="Arial" w:hAnsi="Arial" w:cs="Arial"/>
          <w:b/>
        </w:rPr>
        <w:t>/1</w:t>
      </w:r>
      <w:r w:rsidR="00553EAF">
        <w:rPr>
          <w:rFonts w:ascii="Arial" w:hAnsi="Arial" w:cs="Arial"/>
          <w:b/>
          <w:lang w:val="sr-Cyrl-RS"/>
        </w:rPr>
        <w:t>8</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без ПДВ-</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са ПДВ-</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Default="00C40D26" w:rsidP="0028694A">
            <w:pPr>
              <w:shd w:val="clear" w:color="auto" w:fill="FFFFFF"/>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lang w:val="sr-Cyrl-RS"/>
              </w:rPr>
              <w:t>Д</w:t>
            </w:r>
            <w:r w:rsidRPr="00C40D26">
              <w:rPr>
                <w:rFonts w:ascii="Arial" w:hAnsi="Arial" w:cs="Arial"/>
                <w:color w:val="000000"/>
                <w:sz w:val="20"/>
                <w:szCs w:val="20"/>
              </w:rPr>
              <w:t xml:space="preserve"> пуззле блок - конструктор од специјалног гумираног материјала. Делови се могу уклапати са свих страна и комбиновати у 2д и 3д облике. Паковање садржи 500 елемента димензија коф. х=20цм.</w:t>
            </w:r>
          </w:p>
        </w:tc>
        <w:tc>
          <w:tcPr>
            <w:tcW w:w="720" w:type="dxa"/>
            <w:tcBorders>
              <w:top w:val="single" w:sz="4" w:space="0" w:color="auto"/>
              <w:left w:val="single" w:sz="4" w:space="0" w:color="auto"/>
              <w:bottom w:val="single" w:sz="4" w:space="0" w:color="auto"/>
              <w:right w:val="single" w:sz="4" w:space="0" w:color="auto"/>
            </w:tcBorders>
          </w:tcPr>
          <w:p w:rsidR="00466897" w:rsidRPr="00C40D26" w:rsidRDefault="00C40D26">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034E0" w:rsidRDefault="00C40D26">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F277DD" w:rsidP="0028694A">
            <w:pPr>
              <w:spacing w:after="160" w:line="259" w:lineRule="auto"/>
              <w:rPr>
                <w:rFonts w:ascii="Arial" w:hAnsi="Arial" w:cs="Arial"/>
                <w:color w:val="000000"/>
                <w:sz w:val="20"/>
                <w:szCs w:val="20"/>
              </w:rPr>
            </w:pPr>
            <w:r w:rsidRPr="00F277DD">
              <w:rPr>
                <w:rFonts w:ascii="Arial" w:hAnsi="Arial" w:cs="Arial"/>
                <w:color w:val="000000"/>
                <w:sz w:val="20"/>
                <w:szCs w:val="20"/>
              </w:rPr>
              <w:t>Игра садржи 4 ЛОТО табле и 24 ЛОТО картице којима су представљени елементи 4 врсте јела који помажу да деца науче 4 једноставна рецепта.У игри учествује 2-4 играча.Дим:26x26цм.</w:t>
            </w:r>
          </w:p>
        </w:tc>
        <w:tc>
          <w:tcPr>
            <w:tcW w:w="720" w:type="dxa"/>
            <w:tcBorders>
              <w:top w:val="single" w:sz="4" w:space="0" w:color="auto"/>
              <w:left w:val="single" w:sz="4" w:space="0" w:color="auto"/>
              <w:bottom w:val="single" w:sz="4" w:space="0" w:color="auto"/>
              <w:right w:val="single" w:sz="4" w:space="0" w:color="auto"/>
            </w:tcBorders>
          </w:tcPr>
          <w:p w:rsidR="00466897" w:rsidRPr="00F277DD" w:rsidRDefault="00F277DD">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F277DD">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C8199A" w:rsidRDefault="00C8199A">
            <w:pPr>
              <w:autoSpaceDE w:val="0"/>
              <w:autoSpaceDN w:val="0"/>
              <w:adjustRightInd w:val="0"/>
              <w:rPr>
                <w:rFonts w:ascii="Arial" w:hAnsi="Arial" w:cs="Arial"/>
                <w:color w:val="000000"/>
                <w:sz w:val="20"/>
                <w:szCs w:val="20"/>
              </w:rPr>
            </w:pPr>
            <w:r w:rsidRPr="00C8199A">
              <w:rPr>
                <w:rFonts w:ascii="Arial" w:hAnsi="Arial" w:cs="Arial"/>
                <w:color w:val="000000"/>
                <w:sz w:val="20"/>
                <w:szCs w:val="20"/>
              </w:rPr>
              <w:t>Мемо питалице - сет садржи 24 картице, 12 са основним и 12 са додатним информацијама на тему учимо да гледамо на сат. (укупно 12 парова) Димензије 26 х 9 х 5 цм.</w:t>
            </w:r>
          </w:p>
          <w:p w:rsidR="00466897" w:rsidRPr="00C8199A" w:rsidRDefault="00466897" w:rsidP="00C8199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466897" w:rsidRPr="00C8199A" w:rsidRDefault="00C8199A" w:rsidP="00466897">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66897" w:rsidRPr="00C8199A" w:rsidRDefault="00C8199A">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4</w:t>
            </w:r>
            <w:r w:rsidR="0005637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95668F" w:rsidP="0028694A">
            <w:pPr>
              <w:spacing w:after="160" w:line="259" w:lineRule="auto"/>
              <w:rPr>
                <w:rFonts w:ascii="Arial" w:hAnsi="Arial" w:cs="Arial"/>
                <w:color w:val="000000"/>
                <w:sz w:val="20"/>
                <w:szCs w:val="20"/>
              </w:rPr>
            </w:pPr>
            <w:r w:rsidRPr="0095668F">
              <w:rPr>
                <w:rFonts w:ascii="Arial" w:hAnsi="Arial" w:cs="Arial"/>
                <w:color w:val="000000"/>
                <w:sz w:val="20"/>
                <w:szCs w:val="20"/>
              </w:rPr>
              <w:t>Тематске игре спајања парова по логичкој припадности на тему животињске исхране.Слагалица се састоји од 10 парних слагалица од тврдог пластифицираног картона.Дим. Једног пара(слагалице )је 16х9цм.Дим.пак.26х19х5цм.</w:t>
            </w:r>
          </w:p>
        </w:tc>
        <w:tc>
          <w:tcPr>
            <w:tcW w:w="720" w:type="dxa"/>
            <w:tcBorders>
              <w:top w:val="single" w:sz="4" w:space="0" w:color="auto"/>
              <w:left w:val="single" w:sz="4" w:space="0" w:color="auto"/>
              <w:bottom w:val="single" w:sz="4" w:space="0" w:color="auto"/>
              <w:right w:val="single" w:sz="4" w:space="0" w:color="auto"/>
            </w:tcBorders>
          </w:tcPr>
          <w:p w:rsidR="00466897" w:rsidRPr="0095668F" w:rsidRDefault="0095668F" w:rsidP="00466897">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56375" w:rsidRDefault="0095668F">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5</w:t>
            </w:r>
            <w:r w:rsidR="008C78FC">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9262A3">
            <w:pPr>
              <w:autoSpaceDE w:val="0"/>
              <w:autoSpaceDN w:val="0"/>
              <w:adjustRightInd w:val="0"/>
              <w:rPr>
                <w:rFonts w:ascii="Arial" w:hAnsi="Arial" w:cs="Arial"/>
                <w:color w:val="000000"/>
                <w:sz w:val="20"/>
                <w:szCs w:val="20"/>
              </w:rPr>
            </w:pPr>
            <w:r w:rsidRPr="009262A3">
              <w:rPr>
                <w:rFonts w:ascii="Arial" w:hAnsi="Arial" w:cs="Arial"/>
                <w:color w:val="000000"/>
                <w:sz w:val="20"/>
                <w:szCs w:val="20"/>
              </w:rPr>
              <w:t>Крупна слагалица ФАРМА - Два нивоа слагања - животиња у кућу, кућа у амбијент фарме. 24 елемента, 12 фигура животиња. Материјал Тврди пластифициран картон. Дим. Једне пузле – 16х16цм. Димензије паковања: 47х61цм</w:t>
            </w:r>
          </w:p>
        </w:tc>
        <w:tc>
          <w:tcPr>
            <w:tcW w:w="720" w:type="dxa"/>
            <w:tcBorders>
              <w:top w:val="single" w:sz="4" w:space="0" w:color="auto"/>
              <w:left w:val="single" w:sz="4" w:space="0" w:color="auto"/>
              <w:bottom w:val="single" w:sz="4" w:space="0" w:color="auto"/>
              <w:right w:val="single" w:sz="4" w:space="0" w:color="auto"/>
            </w:tcBorders>
          </w:tcPr>
          <w:p w:rsidR="00466897" w:rsidRPr="00225439" w:rsidRDefault="00225439" w:rsidP="00466897">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66897" w:rsidRPr="008C78FC" w:rsidRDefault="00225439">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6</w:t>
            </w:r>
            <w:r w:rsidR="004C20E1">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49351F" w:rsidP="00DD734E">
            <w:pPr>
              <w:spacing w:after="160" w:line="259" w:lineRule="auto"/>
              <w:rPr>
                <w:rFonts w:ascii="Arial" w:hAnsi="Arial" w:cs="Arial"/>
                <w:color w:val="000000"/>
                <w:sz w:val="20"/>
                <w:szCs w:val="20"/>
              </w:rPr>
            </w:pPr>
            <w:r w:rsidRPr="0049351F">
              <w:rPr>
                <w:rFonts w:ascii="Arial" w:hAnsi="Arial" w:cs="Arial"/>
                <w:color w:val="000000"/>
                <w:sz w:val="20"/>
                <w:szCs w:val="20"/>
              </w:rPr>
              <w:t>Приче кроз слику на тему годишњих доба-сет садржи 4 слагалице од којих свака представља једно годишње доба.Сет садржи 24 елемента.Дим.пак.24х17х4цм</w:t>
            </w:r>
          </w:p>
        </w:tc>
        <w:tc>
          <w:tcPr>
            <w:tcW w:w="720" w:type="dxa"/>
            <w:tcBorders>
              <w:top w:val="single" w:sz="4" w:space="0" w:color="auto"/>
              <w:left w:val="single" w:sz="4" w:space="0" w:color="auto"/>
              <w:bottom w:val="single" w:sz="4" w:space="0" w:color="auto"/>
              <w:right w:val="single" w:sz="4" w:space="0" w:color="auto"/>
            </w:tcBorders>
          </w:tcPr>
          <w:p w:rsidR="00466897" w:rsidRPr="0049351F" w:rsidRDefault="0049351F">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66897" w:rsidRPr="00343717" w:rsidRDefault="0049351F" w:rsidP="004034E0">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7</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Default="001D0E11">
            <w:pPr>
              <w:autoSpaceDE w:val="0"/>
              <w:autoSpaceDN w:val="0"/>
              <w:adjustRightInd w:val="0"/>
              <w:rPr>
                <w:rFonts w:ascii="Arial" w:hAnsi="Arial" w:cs="Arial"/>
                <w:color w:val="000000"/>
                <w:sz w:val="20"/>
                <w:szCs w:val="20"/>
              </w:rPr>
            </w:pPr>
            <w:r w:rsidRPr="001D0E11">
              <w:rPr>
                <w:rFonts w:ascii="Arial" w:hAnsi="Arial" w:cs="Arial"/>
                <w:color w:val="000000"/>
                <w:sz w:val="20"/>
                <w:szCs w:val="20"/>
              </w:rPr>
              <w:t xml:space="preserve">Дидактичка игра-словарчић букварчић-сет садржи 7 табли од тврдог,пластифицираног картона са </w:t>
            </w:r>
            <w:r w:rsidRPr="001D0E11">
              <w:rPr>
                <w:rFonts w:ascii="Arial" w:hAnsi="Arial" w:cs="Arial"/>
                <w:color w:val="000000"/>
                <w:sz w:val="20"/>
                <w:szCs w:val="20"/>
              </w:rPr>
              <w:lastRenderedPageBreak/>
              <w:t>задацима на тему слова,речи и реченица и 106 осликаних картица за решавање тих задатака.Комплет обухвата 5 таматских игара.Дим.кутије 38х5;х=25цм</w:t>
            </w:r>
          </w:p>
        </w:tc>
        <w:tc>
          <w:tcPr>
            <w:tcW w:w="720" w:type="dxa"/>
            <w:tcBorders>
              <w:top w:val="single" w:sz="4" w:space="0" w:color="auto"/>
              <w:left w:val="single" w:sz="4" w:space="0" w:color="auto"/>
              <w:bottom w:val="single" w:sz="4" w:space="0" w:color="auto"/>
              <w:right w:val="single" w:sz="4" w:space="0" w:color="auto"/>
            </w:tcBorders>
          </w:tcPr>
          <w:p w:rsidR="00466897" w:rsidRPr="001D0E11" w:rsidRDefault="001D0E11">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lastRenderedPageBreak/>
              <w:t>ком</w:t>
            </w: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1D0E11">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lastRenderedPageBreak/>
              <w:t>8</w:t>
            </w:r>
            <w:r w:rsidR="00872E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DB0885" w:rsidRPr="00DB0885" w:rsidRDefault="00A65F66" w:rsidP="00DB0885">
            <w:pPr>
              <w:autoSpaceDE w:val="0"/>
              <w:autoSpaceDN w:val="0"/>
              <w:adjustRightInd w:val="0"/>
              <w:rPr>
                <w:rFonts w:ascii="Arial" w:hAnsi="Arial" w:cs="Arial"/>
                <w:color w:val="000000"/>
                <w:sz w:val="20"/>
                <w:szCs w:val="20"/>
                <w:lang w:val="sr-Cyrl-RS"/>
              </w:rPr>
            </w:pPr>
            <w:r w:rsidRPr="00A65F66">
              <w:rPr>
                <w:rFonts w:ascii="Arial" w:hAnsi="Arial" w:cs="Arial"/>
                <w:color w:val="000000"/>
                <w:sz w:val="20"/>
                <w:szCs w:val="20"/>
                <w:lang w:val="sr-Cyrl-RS"/>
              </w:rPr>
              <w:t>Математичка играоница-друштвена игра која садржи 9 табли,76 двостраних картица са сликама бројева и појмова.Састоји се од 8 математичких игара:живота у простору,упознајмо бројеве,од мањег ка већем,додавање,одузимање,једнако,облици у простору,играјмо се бројева.Дим.38х5,х=25цм</w:t>
            </w:r>
          </w:p>
        </w:tc>
        <w:tc>
          <w:tcPr>
            <w:tcW w:w="720" w:type="dxa"/>
            <w:tcBorders>
              <w:top w:val="single" w:sz="4" w:space="0" w:color="auto"/>
              <w:left w:val="single" w:sz="4" w:space="0" w:color="auto"/>
              <w:bottom w:val="single" w:sz="4" w:space="0" w:color="auto"/>
              <w:right w:val="single" w:sz="4" w:space="0" w:color="auto"/>
            </w:tcBorders>
          </w:tcPr>
          <w:p w:rsidR="00466897" w:rsidRPr="00A65F66" w:rsidRDefault="00A65F66" w:rsidP="00466897">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644E2" w:rsidRDefault="002F0DD0" w:rsidP="00343717">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9</w:t>
            </w:r>
            <w:r w:rsidR="00DB0885">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064ABD" w:rsidRDefault="00BD77F5" w:rsidP="00064ABD">
            <w:pPr>
              <w:spacing w:after="160" w:line="259" w:lineRule="auto"/>
              <w:jc w:val="both"/>
              <w:rPr>
                <w:rFonts w:ascii="Arial" w:hAnsi="Arial" w:cs="Arial"/>
                <w:color w:val="000000"/>
                <w:sz w:val="20"/>
                <w:szCs w:val="20"/>
              </w:rPr>
            </w:pPr>
            <w:r w:rsidRPr="00BD77F5">
              <w:rPr>
                <w:rFonts w:ascii="Arial" w:hAnsi="Arial" w:cs="Arial"/>
                <w:color w:val="000000"/>
                <w:sz w:val="20"/>
                <w:szCs w:val="20"/>
              </w:rPr>
              <w:t>Игра садржи 4 ЛОТО табле и 24 ЛОТО картице којима су представљени елементи:друмско-шинског саобраћаја,авио саобраћаја,речно-поморског саобраћаја и наменска возила.У игри учествује 2-4 играча.Дим:26x26цм.</w:t>
            </w:r>
          </w:p>
        </w:tc>
        <w:tc>
          <w:tcPr>
            <w:tcW w:w="720" w:type="dxa"/>
            <w:tcBorders>
              <w:top w:val="single" w:sz="4" w:space="0" w:color="auto"/>
              <w:left w:val="single" w:sz="4" w:space="0" w:color="auto"/>
              <w:bottom w:val="single" w:sz="4" w:space="0" w:color="auto"/>
              <w:right w:val="single" w:sz="4" w:space="0" w:color="auto"/>
            </w:tcBorders>
          </w:tcPr>
          <w:p w:rsidR="00466897" w:rsidRPr="00830643" w:rsidRDefault="00830643">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66897" w:rsidRPr="00830643" w:rsidRDefault="00830643">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10</w:t>
            </w:r>
          </w:p>
        </w:tc>
        <w:tc>
          <w:tcPr>
            <w:tcW w:w="4182" w:type="dxa"/>
            <w:tcBorders>
              <w:top w:val="single" w:sz="4" w:space="0" w:color="auto"/>
              <w:left w:val="single" w:sz="4" w:space="0" w:color="auto"/>
              <w:bottom w:val="single" w:sz="4" w:space="0" w:color="auto"/>
              <w:right w:val="single" w:sz="4" w:space="0" w:color="auto"/>
            </w:tcBorders>
          </w:tcPr>
          <w:p w:rsidR="00466897" w:rsidRPr="007566A2" w:rsidRDefault="00441886" w:rsidP="00B62761">
            <w:pPr>
              <w:rPr>
                <w:rFonts w:ascii="Arial" w:hAnsi="Arial" w:cs="Arial"/>
                <w:color w:val="000000"/>
                <w:sz w:val="20"/>
                <w:szCs w:val="20"/>
              </w:rPr>
            </w:pPr>
            <w:r w:rsidRPr="00441886">
              <w:rPr>
                <w:rFonts w:ascii="Arial" w:hAnsi="Arial" w:cs="Arial"/>
                <w:color w:val="000000"/>
                <w:sz w:val="20"/>
                <w:szCs w:val="20"/>
              </w:rPr>
              <w:t>Мемо питалице - сет садржи 24 картице, 12 са основним и 12 са додатним информацијама на тему домаће животиње и њихови младунци. (укупно 12 парова) Димензије 26 х 9 х 5 цм</w:t>
            </w:r>
          </w:p>
        </w:tc>
        <w:tc>
          <w:tcPr>
            <w:tcW w:w="720" w:type="dxa"/>
            <w:tcBorders>
              <w:top w:val="single" w:sz="4" w:space="0" w:color="auto"/>
              <w:left w:val="single" w:sz="4" w:space="0" w:color="auto"/>
              <w:bottom w:val="single" w:sz="4" w:space="0" w:color="auto"/>
              <w:right w:val="single" w:sz="4" w:space="0" w:color="auto"/>
            </w:tcBorders>
          </w:tcPr>
          <w:p w:rsidR="00466897" w:rsidRPr="00B30071" w:rsidRDefault="00B30071" w:rsidP="00466897">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466897" w:rsidRPr="00064ABD" w:rsidRDefault="00B30071">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531698"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31698" w:rsidRPr="00531698" w:rsidRDefault="00531698">
            <w:pPr>
              <w:pStyle w:val="Header"/>
              <w:tabs>
                <w:tab w:val="left" w:pos="720"/>
              </w:tabs>
              <w:rPr>
                <w:rFonts w:ascii="Arial" w:hAnsi="Arial" w:cs="Arial"/>
                <w:lang w:val="sr-Latn-RS"/>
              </w:rPr>
            </w:pPr>
            <w:r>
              <w:rPr>
                <w:rFonts w:ascii="Arial" w:hAnsi="Arial" w:cs="Arial"/>
                <w:lang w:val="sr-Latn-RS"/>
              </w:rPr>
              <w:t>11</w:t>
            </w:r>
          </w:p>
        </w:tc>
        <w:tc>
          <w:tcPr>
            <w:tcW w:w="4182" w:type="dxa"/>
            <w:tcBorders>
              <w:top w:val="single" w:sz="4" w:space="0" w:color="auto"/>
              <w:left w:val="single" w:sz="4" w:space="0" w:color="auto"/>
              <w:bottom w:val="single" w:sz="4" w:space="0" w:color="auto"/>
              <w:right w:val="single" w:sz="4" w:space="0" w:color="auto"/>
            </w:tcBorders>
          </w:tcPr>
          <w:p w:rsidR="00531698" w:rsidRPr="00531698" w:rsidRDefault="008B76E0" w:rsidP="00B62761">
            <w:pPr>
              <w:rPr>
                <w:rFonts w:ascii="Arial" w:hAnsi="Arial" w:cs="Arial"/>
                <w:color w:val="000000"/>
                <w:sz w:val="20"/>
                <w:szCs w:val="20"/>
              </w:rPr>
            </w:pPr>
            <w:r w:rsidRPr="008B76E0">
              <w:rPr>
                <w:rFonts w:ascii="Arial" w:hAnsi="Arial" w:cs="Arial"/>
                <w:color w:val="000000"/>
                <w:sz w:val="20"/>
                <w:szCs w:val="20"/>
              </w:rPr>
              <w:t>Конструктор садржи 320 елемената правоугаоног облика у чија четири угла се налазе дрикери (мушко-женско). Уз помоћ дрикера се елементи међусобно лако повезују у стабилне разнолике конструкције, а флексибилност и могућност увртања елемената око своје осе. Елементи су израђени у 6 боја, димензија 6.5*3.7*0.2цм.</w:t>
            </w:r>
          </w:p>
        </w:tc>
        <w:tc>
          <w:tcPr>
            <w:tcW w:w="720" w:type="dxa"/>
            <w:tcBorders>
              <w:top w:val="single" w:sz="4" w:space="0" w:color="auto"/>
              <w:left w:val="single" w:sz="4" w:space="0" w:color="auto"/>
              <w:bottom w:val="single" w:sz="4" w:space="0" w:color="auto"/>
              <w:right w:val="single" w:sz="4" w:space="0" w:color="auto"/>
            </w:tcBorders>
          </w:tcPr>
          <w:p w:rsidR="00531698" w:rsidRPr="00A410C2" w:rsidRDefault="008B76E0">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31698" w:rsidRPr="00A410C2" w:rsidRDefault="008B76E0">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31698" w:rsidRDefault="00531698">
            <w:pPr>
              <w:suppressAutoHyphens/>
              <w:spacing w:after="200" w:line="100" w:lineRule="atLeast"/>
              <w:rPr>
                <w:rFonts w:ascii="Arial" w:eastAsia="Calibri" w:hAnsi="Arial" w:cs="Arial"/>
                <w:b/>
                <w:bCs/>
                <w:color w:val="000000"/>
                <w:kern w:val="2"/>
                <w:lang w:val="sl-SI" w:eastAsia="ar-SA"/>
              </w:rPr>
            </w:pPr>
          </w:p>
        </w:tc>
      </w:tr>
      <w:tr w:rsidR="00C9148E"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C9148E" w:rsidRDefault="00C9148E">
            <w:pPr>
              <w:pStyle w:val="Header"/>
              <w:tabs>
                <w:tab w:val="left" w:pos="720"/>
              </w:tabs>
              <w:rPr>
                <w:rFonts w:ascii="Arial" w:hAnsi="Arial" w:cs="Arial"/>
                <w:lang w:val="sr-Latn-RS"/>
              </w:rPr>
            </w:pPr>
            <w:r>
              <w:rPr>
                <w:rFonts w:ascii="Arial" w:hAnsi="Arial" w:cs="Arial"/>
                <w:lang w:val="sr-Latn-RS"/>
              </w:rPr>
              <w:t>12</w:t>
            </w:r>
          </w:p>
        </w:tc>
        <w:tc>
          <w:tcPr>
            <w:tcW w:w="4182" w:type="dxa"/>
            <w:tcBorders>
              <w:top w:val="single" w:sz="4" w:space="0" w:color="auto"/>
              <w:left w:val="single" w:sz="4" w:space="0" w:color="auto"/>
              <w:bottom w:val="single" w:sz="4" w:space="0" w:color="auto"/>
              <w:right w:val="single" w:sz="4" w:space="0" w:color="auto"/>
            </w:tcBorders>
          </w:tcPr>
          <w:p w:rsidR="00C9148E" w:rsidRPr="00531698" w:rsidRDefault="00AA6403" w:rsidP="00B62761">
            <w:pPr>
              <w:rPr>
                <w:rFonts w:ascii="Arial" w:hAnsi="Arial" w:cs="Arial"/>
                <w:color w:val="000000"/>
                <w:sz w:val="20"/>
                <w:szCs w:val="20"/>
              </w:rPr>
            </w:pPr>
            <w:r w:rsidRPr="00AA6403">
              <w:rPr>
                <w:rFonts w:ascii="Arial" w:hAnsi="Arial" w:cs="Arial"/>
                <w:color w:val="000000"/>
                <w:sz w:val="20"/>
                <w:szCs w:val="20"/>
              </w:rPr>
              <w:t>Конструктор прозорчићи различитих боја којима се састављају различите фигуре. Паковање је у теглици. Дим: висина 19 цм, пречник 14 цм</w:t>
            </w:r>
          </w:p>
        </w:tc>
        <w:tc>
          <w:tcPr>
            <w:tcW w:w="720" w:type="dxa"/>
            <w:tcBorders>
              <w:top w:val="single" w:sz="4" w:space="0" w:color="auto"/>
              <w:left w:val="single" w:sz="4" w:space="0" w:color="auto"/>
              <w:bottom w:val="single" w:sz="4" w:space="0" w:color="auto"/>
              <w:right w:val="single" w:sz="4" w:space="0" w:color="auto"/>
            </w:tcBorders>
          </w:tcPr>
          <w:p w:rsidR="00C9148E" w:rsidRPr="00A410C2" w:rsidRDefault="00AA6403">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C9148E" w:rsidRPr="00A410C2" w:rsidRDefault="00AA6403">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C9148E" w:rsidRDefault="00C9148E">
            <w:pPr>
              <w:suppressAutoHyphens/>
              <w:spacing w:after="200" w:line="100" w:lineRule="atLeast"/>
              <w:rPr>
                <w:rFonts w:ascii="Arial" w:eastAsia="Calibri" w:hAnsi="Arial" w:cs="Arial"/>
                <w:b/>
                <w:bCs/>
                <w:color w:val="000000"/>
                <w:kern w:val="2"/>
                <w:lang w:val="sl-SI" w:eastAsia="ar-SA"/>
              </w:rPr>
            </w:pPr>
          </w:p>
        </w:tc>
      </w:tr>
      <w:tr w:rsidR="00885ED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885ED5" w:rsidRDefault="00885ED5">
            <w:pPr>
              <w:pStyle w:val="Header"/>
              <w:tabs>
                <w:tab w:val="left" w:pos="720"/>
              </w:tabs>
              <w:rPr>
                <w:rFonts w:ascii="Arial" w:hAnsi="Arial" w:cs="Arial"/>
                <w:lang w:val="sr-Latn-RS"/>
              </w:rPr>
            </w:pPr>
            <w:r>
              <w:rPr>
                <w:rFonts w:ascii="Arial" w:hAnsi="Arial" w:cs="Arial"/>
                <w:lang w:val="sr-Latn-RS"/>
              </w:rPr>
              <w:t>13</w:t>
            </w:r>
          </w:p>
        </w:tc>
        <w:tc>
          <w:tcPr>
            <w:tcW w:w="4182" w:type="dxa"/>
            <w:tcBorders>
              <w:top w:val="single" w:sz="4" w:space="0" w:color="auto"/>
              <w:left w:val="single" w:sz="4" w:space="0" w:color="auto"/>
              <w:bottom w:val="single" w:sz="4" w:space="0" w:color="auto"/>
              <w:right w:val="single" w:sz="4" w:space="0" w:color="auto"/>
            </w:tcBorders>
          </w:tcPr>
          <w:p w:rsidR="00885ED5" w:rsidRPr="00C9148E" w:rsidRDefault="00B44C94" w:rsidP="00B62761">
            <w:pPr>
              <w:rPr>
                <w:rFonts w:ascii="Arial" w:hAnsi="Arial" w:cs="Arial"/>
                <w:color w:val="000000"/>
                <w:sz w:val="20"/>
                <w:szCs w:val="20"/>
              </w:rPr>
            </w:pPr>
            <w:r w:rsidRPr="00B44C94">
              <w:rPr>
                <w:rFonts w:ascii="Arial" w:hAnsi="Arial" w:cs="Arial"/>
                <w:color w:val="000000"/>
                <w:sz w:val="20"/>
                <w:szCs w:val="20"/>
              </w:rPr>
              <w:t>Геометријски дугмићи са пертлицама - сет садржи 90 пластичних елемената, у 6 различтих облика (круг, квадрат, троугао, петоугао, осмоугао и ромбоид) у 8 везица у 4 боје. Паковање у пвц тегли. Димензије тегле 19 х 14 цм.</w:t>
            </w:r>
          </w:p>
        </w:tc>
        <w:tc>
          <w:tcPr>
            <w:tcW w:w="720" w:type="dxa"/>
            <w:tcBorders>
              <w:top w:val="single" w:sz="4" w:space="0" w:color="auto"/>
              <w:left w:val="single" w:sz="4" w:space="0" w:color="auto"/>
              <w:bottom w:val="single" w:sz="4" w:space="0" w:color="auto"/>
              <w:right w:val="single" w:sz="4" w:space="0" w:color="auto"/>
            </w:tcBorders>
          </w:tcPr>
          <w:p w:rsidR="00885ED5" w:rsidRPr="00A410C2" w:rsidRDefault="00B44C94">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885ED5" w:rsidRPr="00A410C2" w:rsidRDefault="00B44C94">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885ED5" w:rsidRDefault="00885ED5">
            <w:pPr>
              <w:suppressAutoHyphens/>
              <w:spacing w:after="200" w:line="100" w:lineRule="atLeast"/>
              <w:rPr>
                <w:rFonts w:ascii="Arial" w:eastAsia="Calibri" w:hAnsi="Arial" w:cs="Arial"/>
                <w:b/>
                <w:bCs/>
                <w:color w:val="000000"/>
                <w:kern w:val="2"/>
                <w:lang w:val="sl-SI" w:eastAsia="ar-SA"/>
              </w:rPr>
            </w:pPr>
          </w:p>
        </w:tc>
      </w:tr>
      <w:tr w:rsidR="00E67FCC"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E67FCC" w:rsidRDefault="00E67FCC">
            <w:pPr>
              <w:pStyle w:val="Header"/>
              <w:tabs>
                <w:tab w:val="left" w:pos="720"/>
              </w:tabs>
              <w:rPr>
                <w:rFonts w:ascii="Arial" w:hAnsi="Arial" w:cs="Arial"/>
                <w:lang w:val="sr-Latn-RS"/>
              </w:rPr>
            </w:pPr>
            <w:r>
              <w:rPr>
                <w:rFonts w:ascii="Arial" w:hAnsi="Arial" w:cs="Arial"/>
                <w:lang w:val="sr-Latn-RS"/>
              </w:rPr>
              <w:t>14</w:t>
            </w:r>
          </w:p>
        </w:tc>
        <w:tc>
          <w:tcPr>
            <w:tcW w:w="4182" w:type="dxa"/>
            <w:tcBorders>
              <w:top w:val="single" w:sz="4" w:space="0" w:color="auto"/>
              <w:left w:val="single" w:sz="4" w:space="0" w:color="auto"/>
              <w:bottom w:val="single" w:sz="4" w:space="0" w:color="auto"/>
              <w:right w:val="single" w:sz="4" w:space="0" w:color="auto"/>
            </w:tcBorders>
          </w:tcPr>
          <w:p w:rsidR="00E67FCC" w:rsidRPr="00885ED5" w:rsidRDefault="00203DF6" w:rsidP="00B62761">
            <w:pPr>
              <w:rPr>
                <w:rFonts w:ascii="Arial" w:hAnsi="Arial" w:cs="Arial"/>
                <w:color w:val="000000"/>
                <w:sz w:val="20"/>
                <w:szCs w:val="20"/>
              </w:rPr>
            </w:pPr>
            <w:r w:rsidRPr="00203DF6">
              <w:rPr>
                <w:rFonts w:ascii="Arial" w:hAnsi="Arial" w:cs="Arial"/>
                <w:color w:val="000000"/>
                <w:sz w:val="20"/>
                <w:szCs w:val="20"/>
              </w:rPr>
              <w:t>Конструктор састављанка - сет садржи 80 шупљих, цевастих елемената у 4 различита облика у 4 боје који се спајају по систему цеви (надовезивањем). Дужина највећег елемента је 7цм, а најмањег х=4цм. Димензије гајбице 26 х 18 х=13цм.</w:t>
            </w:r>
          </w:p>
        </w:tc>
        <w:tc>
          <w:tcPr>
            <w:tcW w:w="720" w:type="dxa"/>
            <w:tcBorders>
              <w:top w:val="single" w:sz="4" w:space="0" w:color="auto"/>
              <w:left w:val="single" w:sz="4" w:space="0" w:color="auto"/>
              <w:bottom w:val="single" w:sz="4" w:space="0" w:color="auto"/>
              <w:right w:val="single" w:sz="4" w:space="0" w:color="auto"/>
            </w:tcBorders>
          </w:tcPr>
          <w:p w:rsidR="00E67FCC" w:rsidRPr="00A410C2" w:rsidRDefault="000C098B">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E67FCC" w:rsidRPr="00A410C2" w:rsidRDefault="000C098B">
            <w:pPr>
              <w:rPr>
                <w:rFonts w:ascii="Arial" w:eastAsia="Calibri" w:hAnsi="Arial" w:cs="Arial"/>
                <w:lang w:val="sr-Cyrl-RS" w:eastAsia="ar-SA"/>
              </w:rPr>
            </w:pPr>
            <w:r>
              <w:rPr>
                <w:rFonts w:ascii="Arial" w:eastAsia="Calibri" w:hAnsi="Arial" w:cs="Arial"/>
                <w:lang w:val="sr-Cyrl-RS" w:eastAsia="ar-SA"/>
              </w:rPr>
              <w:t>3</w:t>
            </w:r>
          </w:p>
        </w:tc>
        <w:tc>
          <w:tcPr>
            <w:tcW w:w="1148"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E67FCC" w:rsidRDefault="00E67FCC">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Default="00206210" w:rsidP="00296EAD">
            <w:pPr>
              <w:suppressAutoHyphens/>
              <w:spacing w:after="200" w:line="100" w:lineRule="atLeast"/>
              <w:rPr>
                <w:rFonts w:ascii="Arial" w:eastAsia="Calibri" w:hAnsi="Arial" w:cs="Arial"/>
                <w:b/>
                <w:bCs/>
                <w:sz w:val="20"/>
                <w:szCs w:val="20"/>
              </w:rPr>
            </w:pPr>
            <w:r>
              <w:rPr>
                <w:rFonts w:ascii="Arial" w:eastAsia="Calibri" w:hAnsi="Arial" w:cs="Arial"/>
                <w:b/>
                <w:bCs/>
                <w:sz w:val="20"/>
                <w:szCs w:val="20"/>
              </w:rPr>
              <w:t>УКУПНО</w:t>
            </w:r>
            <w:r w:rsidR="00296EAD">
              <w:rPr>
                <w:rFonts w:ascii="Arial" w:eastAsia="Calibri" w:hAnsi="Arial" w:cs="Arial"/>
                <w:b/>
                <w:bCs/>
                <w:sz w:val="20"/>
                <w:szCs w:val="20"/>
                <w:lang w:val="sr-Cyrl-RS"/>
              </w:rPr>
              <w:t xml:space="preserve"> БЕЗ ПДВ-а </w:t>
            </w:r>
            <w:r>
              <w:rPr>
                <w:rFonts w:ascii="Arial" w:eastAsia="Calibri" w:hAnsi="Arial" w:cs="Arial"/>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3252C1"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ПДВ</w:t>
            </w:r>
            <w:r w:rsidR="003252C1">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296EAD"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УКУПНО СА ПДВ-ом</w:t>
            </w:r>
            <w:r w:rsidR="00296EAD">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137641" w:rsidRPr="00C40D26" w:rsidRDefault="00137641" w:rsidP="00012113">
      <w:pPr>
        <w:tabs>
          <w:tab w:val="left" w:pos="5130"/>
        </w:tabs>
        <w:rPr>
          <w:rFonts w:ascii="Arial" w:hAnsi="Arial" w:cs="Arial"/>
          <w:lang w:val="sr-Cyrl-RS"/>
        </w:rPr>
      </w:pPr>
    </w:p>
    <w:p w:rsidR="00197E21" w:rsidRDefault="00012113" w:rsidP="0060657F">
      <w:pPr>
        <w:tabs>
          <w:tab w:val="left" w:pos="5130"/>
        </w:tabs>
        <w:rPr>
          <w:rFonts w:ascii="Arial" w:hAnsi="Arial" w:cs="Arial"/>
          <w:b/>
        </w:rPr>
      </w:pPr>
      <w:r w:rsidRPr="005E14C5">
        <w:rPr>
          <w:rFonts w:ascii="Arial" w:hAnsi="Arial" w:cs="Arial"/>
          <w:b/>
        </w:rPr>
        <w:t xml:space="preserve">Напомена: </w:t>
      </w:r>
      <w:r w:rsidR="006F5ABE">
        <w:rPr>
          <w:rFonts w:ascii="Arial" w:hAnsi="Arial" w:cs="Arial"/>
          <w:b/>
        </w:rPr>
        <w:t>Уз понуду понуђач је у обавези да достави:</w:t>
      </w:r>
    </w:p>
    <w:p w:rsidR="009A4EC6" w:rsidRPr="001E042E" w:rsidRDefault="009A4EC6" w:rsidP="00835CDC">
      <w:pPr>
        <w:jc w:val="both"/>
        <w:rPr>
          <w:rFonts w:ascii="Arial" w:hAnsi="Arial" w:cs="Arial"/>
          <w:b/>
          <w:u w:val="single"/>
          <w:lang w:val="sr-Cyrl-RS"/>
        </w:rPr>
      </w:pPr>
      <w:r w:rsidRPr="006B76AB">
        <w:rPr>
          <w:rFonts w:ascii="Arial" w:hAnsi="Arial" w:cs="Arial"/>
          <w:b/>
          <w:u w:val="single"/>
        </w:rPr>
        <w:t>АТЕСТ</w:t>
      </w:r>
      <w:r w:rsidRPr="006B76AB">
        <w:rPr>
          <w:rFonts w:ascii="Arial" w:hAnsi="Arial" w:cs="Arial"/>
          <w:b/>
          <w:u w:val="single"/>
          <w:lang w:val="sr-Cyrl-RS"/>
        </w:rPr>
        <w:t xml:space="preserve"> О ЗДРАВСТВЕНОЈ ИСПРАВНОСТИ ПРОИЗВОДА издат од</w:t>
      </w:r>
      <w:r w:rsidRPr="006B76AB">
        <w:rPr>
          <w:rFonts w:ascii="Arial" w:hAnsi="Arial" w:cs="Arial"/>
          <w:b/>
          <w:u w:val="single"/>
        </w:rPr>
        <w:t xml:space="preserve"> Министарства здравља или друге акредитова</w:t>
      </w:r>
      <w:r w:rsidR="00862ED8">
        <w:rPr>
          <w:rFonts w:ascii="Arial" w:hAnsi="Arial" w:cs="Arial"/>
          <w:b/>
          <w:u w:val="single"/>
        </w:rPr>
        <w:t>не институције Републике</w:t>
      </w:r>
      <w:r w:rsidR="001E042E">
        <w:rPr>
          <w:rFonts w:ascii="Arial" w:hAnsi="Arial" w:cs="Arial"/>
          <w:b/>
          <w:u w:val="single"/>
        </w:rPr>
        <w:t xml:space="preserve"> Србије у виду неоверене копије</w:t>
      </w:r>
      <w:r w:rsidR="001E042E">
        <w:rPr>
          <w:rFonts w:ascii="Arial" w:hAnsi="Arial" w:cs="Arial"/>
          <w:b/>
          <w:u w:val="single"/>
          <w:lang w:val="sr-Cyrl-RS"/>
        </w:rPr>
        <w:t xml:space="preserve"> </w:t>
      </w:r>
      <w:r w:rsidR="001E042E">
        <w:rPr>
          <w:rFonts w:ascii="Arial" w:hAnsi="Arial" w:cs="Arial"/>
          <w:b/>
          <w:u w:val="single"/>
        </w:rPr>
        <w:t>(</w:t>
      </w:r>
      <w:r w:rsidR="001E042E">
        <w:rPr>
          <w:rFonts w:ascii="Arial" w:hAnsi="Arial" w:cs="Arial"/>
          <w:b/>
          <w:u w:val="single"/>
          <w:lang w:val="sr-Cyrl-RS"/>
        </w:rPr>
        <w:t xml:space="preserve"> за све производе наведене у Техничкој спецификацији)</w:t>
      </w: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E2711B" w:rsidP="00835CDC">
      <w:pPr>
        <w:pStyle w:val="Default"/>
        <w:jc w:val="both"/>
        <w:rPr>
          <w:b/>
          <w:lang w:val="ru-RU"/>
        </w:rPr>
      </w:pPr>
      <w:r>
        <w:rPr>
          <w:lang w:val="sr-Cyrl-CS"/>
        </w:rPr>
        <w:t>Добра морају бити  одговарајућ</w:t>
      </w:r>
      <w:r w:rsidR="00012113" w:rsidRPr="00835CDC">
        <w:rPr>
          <w:lang w:val="sr-Cyrl-CS"/>
        </w:rPr>
        <w:t>ег квалитета,</w:t>
      </w:r>
      <w:r w:rsidR="00012113" w:rsidRPr="00835CDC">
        <w:rPr>
          <w:rFonts w:ascii="Times New Roman" w:hAnsi="Times New Roman" w:cs="Times New Roman"/>
          <w:lang w:val="ru-RU"/>
        </w:rPr>
        <w:t xml:space="preserve"> </w:t>
      </w:r>
      <w:r w:rsidR="00012113" w:rsidRPr="00835CDC">
        <w:rPr>
          <w:lang w:val="ru-RU"/>
        </w:rPr>
        <w:t>у складу са обавезујућим стандардима за ту врсту производа и другим позитивним прописима</w:t>
      </w:r>
      <w:r w:rsidR="00012113" w:rsidRPr="00835CDC">
        <w:rPr>
          <w:b/>
          <w:lang w:val="ru-RU"/>
        </w:rPr>
        <w:t xml:space="preserve">. </w:t>
      </w:r>
      <w:r w:rsidR="00012113"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Default="00012113" w:rsidP="003B074E">
      <w:pPr>
        <w:autoSpaceDE w:val="0"/>
        <w:autoSpaceDN w:val="0"/>
        <w:adjustRightInd w:val="0"/>
        <w:jc w:val="both"/>
        <w:rPr>
          <w:rFonts w:ascii="Arial" w:hAnsi="Arial" w:cs="Arial"/>
          <w:lang w:val="ru-RU"/>
        </w:rPr>
      </w:pPr>
      <w:r>
        <w:rPr>
          <w:rFonts w:ascii="Arial" w:hAnsi="Arial" w:cs="Arial"/>
        </w:rPr>
        <w:t>Добра морају бити  п</w:t>
      </w:r>
      <w:r>
        <w:rPr>
          <w:rFonts w:ascii="Arial" w:hAnsi="Arial" w:cs="Arial"/>
          <w:lang w:val="ru-RU"/>
        </w:rPr>
        <w:t>равилно декларисана  у складу са Правилником о декларацији.</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3B074E">
        <w:rPr>
          <w:rFonts w:ascii="Arial" w:hAnsi="Arial" w:cs="Arial"/>
        </w:rPr>
        <w:t>се ФЦО магацин купца</w:t>
      </w:r>
      <w:r w:rsidR="003B074E">
        <w:rPr>
          <w:rFonts w:ascii="Arial" w:hAnsi="Arial" w:cs="Arial"/>
          <w:lang w:val="sr-Cyrl-RS"/>
        </w:rPr>
        <w:t>.</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Default="000434A1"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Default="00C42F8F" w:rsidP="00012113">
      <w:pPr>
        <w:rPr>
          <w:rFonts w:ascii="Arial" w:hAnsi="Arial"/>
          <w:b/>
          <w:bCs/>
          <w:i/>
          <w:iCs/>
          <w:lang w:val="ru-RU"/>
        </w:rPr>
      </w:pPr>
    </w:p>
    <w:p w:rsidR="00C42F8F" w:rsidRPr="00D348C7" w:rsidRDefault="00C42F8F"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Pr="00371646" w:rsidRDefault="00A90033" w:rsidP="00A90033">
      <w:pPr>
        <w:jc w:val="center"/>
        <w:rPr>
          <w:rFonts w:ascii="Arial" w:eastAsia="TimesNewRomanPSMT" w:hAnsi="Arial" w:cs="Arial"/>
          <w:b/>
          <w:bCs/>
          <w:sz w:val="28"/>
          <w:szCs w:val="28"/>
        </w:rPr>
      </w:pPr>
      <w:r w:rsidRPr="00371646">
        <w:rPr>
          <w:rFonts w:ascii="Arial" w:eastAsia="TimesNewRomanPSMT" w:hAnsi="Arial" w:cs="Arial"/>
          <w:b/>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MT" w:hAnsi="Arial" w:cs="Arial"/>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numPr>
          <w:ilvl w:val="0"/>
          <w:numId w:val="7"/>
        </w:numPr>
        <w:suppressAutoHyphens/>
        <w:spacing w:line="100" w:lineRule="atLeast"/>
        <w:ind w:left="180" w:firstLine="0"/>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Pr>
          <w:rFonts w:ascii="Arial" w:hAnsi="Arial" w:cs="Arial"/>
        </w:rPr>
        <w:t xml:space="preserve">ЗЈН, дефинисане овом конкурсном документацијом. </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lastRenderedPageBreak/>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lastRenderedPageBreak/>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Pr="00271171" w:rsidRDefault="00A90033" w:rsidP="00A90033">
      <w:pPr>
        <w:jc w:val="both"/>
        <w:rPr>
          <w:rFonts w:ascii="Arial" w:hAnsi="Arial" w:cs="Arial"/>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5C2F7A">
        <w:rPr>
          <w:rFonts w:ascii="Arial" w:hAnsi="Arial" w:cs="Arial"/>
          <w:lang w:val="ru-RU"/>
        </w:rPr>
        <w:t>,</w:t>
      </w:r>
      <w:r>
        <w:rPr>
          <w:rFonts w:ascii="Arial" w:hAnsi="Arial" w:cs="Arial"/>
          <w:lang w:val="ru-RU"/>
        </w:rPr>
        <w:t xml:space="preserve">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lastRenderedPageBreak/>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8F23B5"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897EFE">
        <w:rPr>
          <w:rFonts w:ascii="Arial" w:hAnsi="Arial" w:cs="Arial"/>
          <w:iCs/>
          <w:lang w:val="ru-RU"/>
        </w:rPr>
        <w:t xml:space="preserve">- </w:t>
      </w:r>
      <w:r w:rsidR="00BC4816">
        <w:rPr>
          <w:rFonts w:ascii="Arial" w:hAnsi="Arial" w:cs="Arial"/>
          <w:iCs/>
          <w:lang w:val="ru-RU"/>
        </w:rPr>
        <w:t>дидактике</w:t>
      </w:r>
      <w:r w:rsidR="008F23B5">
        <w:rPr>
          <w:rFonts w:ascii="Arial" w:hAnsi="Arial" w:cs="Arial"/>
          <w:iCs/>
          <w:lang w:val="ru-RU"/>
        </w:rPr>
        <w:t>,</w:t>
      </w:r>
      <w:r w:rsidRPr="008F23B5">
        <w:rPr>
          <w:rFonts w:ascii="Arial" w:hAnsi="Arial" w:cs="Arial"/>
          <w:iCs/>
          <w:lang w:val="ru-RU"/>
        </w:rPr>
        <w:t xml:space="preserve"> </w:t>
      </w:r>
      <w:r>
        <w:rPr>
          <w:rFonts w:ascii="Arial" w:hAnsi="Arial" w:cs="Arial"/>
          <w:iCs/>
          <w:lang w:val="ru-RU"/>
        </w:rPr>
        <w:t xml:space="preserve">ЈН број </w:t>
      </w:r>
      <w:r w:rsidR="009474F6">
        <w:rPr>
          <w:rFonts w:ascii="Arial" w:hAnsi="Arial" w:cs="Arial"/>
          <w:iCs/>
        </w:rPr>
        <w:t>1.1.</w:t>
      </w:r>
      <w:r w:rsidR="000D72E5">
        <w:rPr>
          <w:rFonts w:ascii="Arial" w:hAnsi="Arial" w:cs="Arial"/>
          <w:iCs/>
          <w:lang w:val="sr-Latn-RS"/>
        </w:rPr>
        <w:t>24</w:t>
      </w:r>
      <w:r>
        <w:rPr>
          <w:rFonts w:ascii="Arial" w:hAnsi="Arial" w:cs="Arial"/>
          <w:iCs/>
        </w:rPr>
        <w:t>/1</w:t>
      </w:r>
      <w:r w:rsidR="008F23B5">
        <w:rPr>
          <w:rFonts w:ascii="Arial" w:hAnsi="Arial" w:cs="Arial"/>
          <w:iCs/>
          <w:lang w:val="sr-Cyrl-RS"/>
        </w:rPr>
        <w:t>8</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lastRenderedPageBreak/>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6B2A83">
        <w:rPr>
          <w:rFonts w:ascii="Arial" w:eastAsia="TimesNewRomanPSMT" w:hAnsi="Arial" w:cs="Arial"/>
          <w:b/>
          <w:bCs/>
          <w:lang w:val="sr-Cyrl-RS"/>
        </w:rPr>
        <w:t>дидактика</w:t>
      </w:r>
      <w:r w:rsidR="00524144">
        <w:rPr>
          <w:rFonts w:ascii="Arial" w:eastAsia="TimesNewRomanPSMT" w:hAnsi="Arial" w:cs="Arial"/>
          <w:b/>
          <w:bCs/>
          <w:lang w:val="sr-Cyrl-RS"/>
        </w:rPr>
        <w:t xml:space="preserve"> </w:t>
      </w:r>
      <w:r w:rsidR="00E048FF">
        <w:rPr>
          <w:rFonts w:ascii="Arial" w:eastAsia="TimesNewRomanPSMT" w:hAnsi="Arial" w:cs="Arial"/>
          <w:b/>
          <w:bCs/>
          <w:lang w:val="sr-Cyrl-RS"/>
        </w:rPr>
        <w:t>, ЈН бр.1.1.</w:t>
      </w:r>
      <w:r w:rsidR="006569E6">
        <w:rPr>
          <w:rFonts w:ascii="Arial" w:eastAsia="TimesNewRomanPSMT" w:hAnsi="Arial" w:cs="Arial"/>
          <w:b/>
          <w:bCs/>
          <w:lang w:val="sr-Latn-RS"/>
        </w:rPr>
        <w:t>24/</w:t>
      </w:r>
      <w:r w:rsidR="00E048FF">
        <w:rPr>
          <w:rFonts w:ascii="Arial" w:eastAsia="TimesNewRomanPSMT" w:hAnsi="Arial" w:cs="Arial"/>
          <w:b/>
          <w:bCs/>
          <w:lang w:val="sr-Cyrl-RS"/>
        </w:rPr>
        <w:t>1</w:t>
      </w:r>
      <w:r w:rsidR="00524144">
        <w:rPr>
          <w:rFonts w:ascii="Arial" w:eastAsia="TimesNewRomanPSMT" w:hAnsi="Arial" w:cs="Arial"/>
          <w:b/>
          <w:bCs/>
          <w:lang w:val="sr-Cyrl-RS"/>
        </w:rPr>
        <w:t>8</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BD48AD">
              <w:rPr>
                <w:rFonts w:ascii="Arial" w:eastAsia="TimesNewRomanPSMT" w:hAnsi="Arial" w:cs="Arial"/>
                <w:bCs/>
                <w:lang w:val="ru-RU"/>
              </w:rPr>
              <w:t xml:space="preserve"> -</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FE4B1E" w:rsidRPr="004E3CDB">
        <w:tc>
          <w:tcPr>
            <w:tcW w:w="5745" w:type="dxa"/>
            <w:tcBorders>
              <w:top w:val="single" w:sz="4" w:space="0" w:color="000000"/>
              <w:left w:val="single" w:sz="4" w:space="0" w:color="000000"/>
              <w:bottom w:val="single" w:sz="4" w:space="0" w:color="000000"/>
              <w:right w:val="nil"/>
            </w:tcBorders>
          </w:tcPr>
          <w:p w:rsidR="00FE4B1E" w:rsidRDefault="00FE4B1E" w:rsidP="00C367C8">
            <w:pPr>
              <w:jc w:val="both"/>
              <w:rPr>
                <w:rFonts w:ascii="Arial" w:eastAsia="TimesNewRomanPSMT" w:hAnsi="Arial" w:cs="Arial"/>
                <w:bCs/>
                <w:lang w:val="ru-RU"/>
              </w:rPr>
            </w:pPr>
            <w:r>
              <w:rPr>
                <w:rFonts w:ascii="Arial" w:eastAsia="TimesNewRomanPSMT" w:hAnsi="Arial" w:cs="Arial"/>
                <w:bCs/>
                <w:lang w:val="ru-RU"/>
              </w:rPr>
              <w:t>Гарантни рок – минимум 6 (шест) месеци од дана испоруке</w:t>
            </w:r>
          </w:p>
        </w:tc>
        <w:tc>
          <w:tcPr>
            <w:tcW w:w="2880" w:type="dxa"/>
            <w:tcBorders>
              <w:top w:val="single" w:sz="4" w:space="0" w:color="000000"/>
              <w:left w:val="single" w:sz="4" w:space="0" w:color="000000"/>
              <w:bottom w:val="single" w:sz="4" w:space="0" w:color="000000"/>
              <w:right w:val="single" w:sz="4" w:space="0" w:color="000000"/>
            </w:tcBorders>
          </w:tcPr>
          <w:p w:rsidR="00FE4B1E" w:rsidRDefault="00FE4B1E"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614CF2">
            <w:pPr>
              <w:jc w:val="both"/>
              <w:rPr>
                <w:rFonts w:ascii="Arial" w:eastAsia="TimesNewRomanPSMT" w:hAnsi="Arial" w:cs="Arial"/>
                <w:bCs/>
                <w:lang w:val="ru-RU"/>
              </w:rPr>
            </w:pPr>
            <w:r>
              <w:rPr>
                <w:rFonts w:ascii="Arial" w:eastAsia="TimesNewRomanPSMT" w:hAnsi="Arial" w:cs="Arial"/>
                <w:bCs/>
                <w:lang w:val="ru-RU"/>
              </w:rPr>
              <w:t>Рок испоруке</w:t>
            </w:r>
            <w:r w:rsidR="00D750C7">
              <w:rPr>
                <w:rFonts w:ascii="Arial" w:eastAsia="TimesNewRomanPSMT" w:hAnsi="Arial" w:cs="Arial"/>
                <w:bCs/>
                <w:lang w:val="ru-RU"/>
              </w:rPr>
              <w:t xml:space="preserve"> -</w:t>
            </w:r>
            <w:r>
              <w:rPr>
                <w:rFonts w:ascii="Arial" w:eastAsia="TimesNewRomanPSMT" w:hAnsi="Arial" w:cs="Arial"/>
                <w:bCs/>
                <w:lang w:val="ru-RU"/>
              </w:rPr>
              <w:t xml:space="preserve"> не дужи од </w:t>
            </w:r>
            <w:r w:rsidR="00614CF2">
              <w:rPr>
                <w:rFonts w:ascii="Arial" w:eastAsia="TimesNewRomanPSMT" w:hAnsi="Arial" w:cs="Arial"/>
                <w:bCs/>
                <w:lang w:val="ru-RU"/>
              </w:rPr>
              <w:t>7</w:t>
            </w:r>
            <w:r>
              <w:rPr>
                <w:rFonts w:ascii="Arial" w:hAnsi="Arial" w:cs="Arial"/>
                <w:i/>
                <w:iCs/>
                <w:lang w:val="ru-RU"/>
              </w:rPr>
              <w:t xml:space="preserve"> (</w:t>
            </w:r>
            <w:r w:rsidR="00EB0FC8">
              <w:rPr>
                <w:rFonts w:ascii="Arial" w:hAnsi="Arial" w:cs="Arial"/>
                <w:i/>
                <w:iCs/>
                <w:lang w:val="ru-RU"/>
              </w:rPr>
              <w:t>седам</w:t>
            </w:r>
            <w:r>
              <w:rPr>
                <w:rFonts w:ascii="Arial" w:hAnsi="Arial" w:cs="Arial"/>
                <w:i/>
                <w:iCs/>
                <w:lang w:val="ru-RU"/>
              </w:rPr>
              <w:t xml:space="preserve"> )</w:t>
            </w:r>
            <w:r>
              <w:rPr>
                <w:rFonts w:ascii="Arial" w:hAnsi="Arial" w:cs="Arial"/>
                <w:szCs w:val="22"/>
                <w:lang w:val="ru-RU"/>
              </w:rPr>
              <w:t xml:space="preserve"> дана  од дана </w:t>
            </w:r>
            <w:r w:rsidR="006211C6">
              <w:rPr>
                <w:rFonts w:ascii="Arial" w:hAnsi="Arial" w:cs="Arial"/>
                <w:szCs w:val="22"/>
                <w:lang w:val="ru-RU"/>
              </w:rPr>
              <w:t>поруџбине</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6C6B46" w:rsidP="00386F5A">
            <w:pPr>
              <w:widowControl w:val="0"/>
              <w:autoSpaceDE w:val="0"/>
              <w:autoSpaceDN w:val="0"/>
              <w:adjustRightInd w:val="0"/>
              <w:rPr>
                <w:rFonts w:eastAsia="TimesNewRomanPSMT"/>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w:t>
            </w:r>
            <w:r w:rsidR="00B433F4">
              <w:rPr>
                <w:rFonts w:ascii="Arial" w:eastAsia="TimesNewRomanPSMT" w:hAnsi="Arial" w:cs="Arial"/>
                <w:bCs/>
                <w:lang w:val="ru-RU"/>
              </w:rPr>
              <w:t>–</w:t>
            </w:r>
            <w:r>
              <w:rPr>
                <w:rFonts w:ascii="Arial" w:eastAsia="TimesNewRomanPSMT" w:hAnsi="Arial" w:cs="Arial"/>
                <w:bCs/>
                <w:lang w:val="ru-RU"/>
              </w:rPr>
              <w:t xml:space="preserve"> </w:t>
            </w:r>
            <w:r w:rsidR="00B433F4">
              <w:rPr>
                <w:rFonts w:ascii="Arial" w:eastAsia="TimesNewRomanPSMT" w:hAnsi="Arial" w:cs="Arial"/>
                <w:bCs/>
                <w:lang w:val="ru-RU"/>
              </w:rPr>
              <w:t>након испоруке робе</w:t>
            </w:r>
            <w:r w:rsidR="007307C8">
              <w:rPr>
                <w:rFonts w:ascii="Arial" w:eastAsia="TimesNewRomanPSMT" w:hAnsi="Arial" w:cs="Arial"/>
                <w:bCs/>
                <w:lang w:val="ru-RU"/>
              </w:rPr>
              <w:t xml:space="preserve"> </w:t>
            </w:r>
            <w:r w:rsidR="00B433F4" w:rsidRPr="00B433F4">
              <w:rPr>
                <w:rFonts w:ascii="Arial" w:eastAsia="TimesNewRomanPSMT" w:hAnsi="Arial" w:cs="Arial"/>
                <w:bCs/>
                <w:lang w:val="ru-RU"/>
              </w:rPr>
              <w:t xml:space="preserve">, </w:t>
            </w:r>
            <w:r w:rsidR="00386F5A">
              <w:rPr>
                <w:rFonts w:ascii="Arial" w:eastAsia="TimesNewRomanPSMT" w:hAnsi="Arial" w:cs="Arial"/>
                <w:bCs/>
                <w:lang w:val="ru-RU"/>
              </w:rPr>
              <w:t xml:space="preserve">а   према исправно испостављеној </w:t>
            </w:r>
            <w:r w:rsidR="00B433F4" w:rsidRPr="00B433F4">
              <w:rPr>
                <w:rFonts w:ascii="Arial" w:eastAsia="TimesNewRomanPSMT" w:hAnsi="Arial" w:cs="Arial"/>
                <w:bCs/>
                <w:lang w:val="ru-RU"/>
              </w:rPr>
              <w:t xml:space="preserve"> фактур</w:t>
            </w:r>
            <w:r w:rsidR="00386F5A">
              <w:rPr>
                <w:rFonts w:ascii="Arial" w:eastAsia="TimesNewRomanPSMT" w:hAnsi="Arial" w:cs="Arial"/>
                <w:bCs/>
                <w:lang w:val="ru-RU"/>
              </w:rPr>
              <w:t>и</w:t>
            </w:r>
            <w:r w:rsidR="00B433F4" w:rsidRPr="00B433F4">
              <w:rPr>
                <w:rFonts w:ascii="Arial" w:eastAsia="TimesNewRomanPSMT" w:hAnsi="Arial" w:cs="Arial"/>
                <w:bCs/>
                <w:lang w:val="ru-RU"/>
              </w:rPr>
              <w:t xml:space="preserve"> у року од  45 дана, у складу са Законом о роковима измирења новчаних обавеза у комерцијалним трансакцијама (“Сл.гласник РС”, бр. 119/12,68/2015 и 113/2017).</w:t>
            </w: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C367C8" w:rsidRDefault="00C367C8" w:rsidP="00A52EB8">
            <w:pPr>
              <w:jc w:val="both"/>
              <w:rPr>
                <w:rFonts w:eastAsia="TimesNewRomanPSMT"/>
                <w:bC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D750C7">
              <w:rPr>
                <w:rFonts w:ascii="Arial" w:eastAsia="TimesNewRomanPSMT" w:hAnsi="Arial" w:cs="Arial"/>
                <w:bCs/>
                <w:lang w:val="sr-Cyrl-RS"/>
              </w:rPr>
              <w:t xml:space="preserve"> - </w:t>
            </w:r>
            <w:r>
              <w:rPr>
                <w:rFonts w:ascii="Arial" w:eastAsia="TimesNewRomanPSMT" w:hAnsi="Arial" w:cs="Arial"/>
                <w:bCs/>
              </w:rPr>
              <w:t>ФЦО магацин купца</w:t>
            </w:r>
          </w:p>
        </w:tc>
      </w:tr>
    </w:tbl>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Pr="009F4E57" w:rsidRDefault="00A90033" w:rsidP="00A90033">
      <w:pPr>
        <w:jc w:val="both"/>
        <w:rPr>
          <w:rFonts w:ascii="Arial" w:hAnsi="Arial" w:cs="Arial"/>
          <w:b/>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FE5CD1" w:rsidRDefault="00FE5CD1" w:rsidP="00A90033">
      <w:pPr>
        <w:jc w:val="right"/>
        <w:rPr>
          <w:rFonts w:ascii="Arial" w:hAnsi="Arial" w:cs="Arial"/>
          <w:b/>
          <w:bCs/>
          <w:i/>
          <w:iCs/>
          <w:sz w:val="28"/>
          <w:szCs w:val="28"/>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lastRenderedPageBreak/>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lastRenderedPageBreak/>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lastRenderedPageBreak/>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2B3E3F">
        <w:rPr>
          <w:rFonts w:ascii="Arial" w:hAnsi="Arial" w:cs="Arial"/>
          <w:lang w:val="ru-RU"/>
        </w:rPr>
        <w:t xml:space="preserve"> </w:t>
      </w:r>
      <w:r w:rsidR="00130266">
        <w:rPr>
          <w:rFonts w:ascii="Arial" w:hAnsi="Arial" w:cs="Arial"/>
          <w:lang w:val="ru-RU"/>
        </w:rPr>
        <w:t>дидактике</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DD5E28">
        <w:rPr>
          <w:rFonts w:ascii="Arial" w:hAnsi="Arial" w:cs="Arial"/>
          <w:lang w:val="ru-RU"/>
        </w:rPr>
        <w:t>1.</w:t>
      </w:r>
      <w:r w:rsidR="00DD5E28">
        <w:rPr>
          <w:rFonts w:ascii="Arial" w:hAnsi="Arial" w:cs="Arial"/>
          <w:lang w:val="sr-Latn-RS"/>
        </w:rPr>
        <w:t>24</w:t>
      </w:r>
      <w:r>
        <w:rPr>
          <w:rFonts w:ascii="Arial" w:hAnsi="Arial" w:cs="Arial"/>
          <w:lang w:val="ru-RU"/>
        </w:rPr>
        <w:t>/1</w:t>
      </w:r>
      <w:r w:rsidR="009B1E32">
        <w:rPr>
          <w:rFonts w:ascii="Arial" w:hAnsi="Arial" w:cs="Arial"/>
          <w:lang w:val="ru-RU"/>
        </w:rPr>
        <w:t>8</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lastRenderedPageBreak/>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И ДОДАТНИХ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8C0AE9">
        <w:rPr>
          <w:rFonts w:ascii="Arial" w:hAnsi="Arial" w:cs="Arial"/>
          <w:lang w:val="ru-RU"/>
        </w:rPr>
        <w:t>дидактике</w:t>
      </w:r>
      <w:r w:rsidR="00603610">
        <w:rPr>
          <w:rFonts w:ascii="Arial" w:hAnsi="Arial" w:cs="Arial"/>
          <w:lang w:val="ru-RU"/>
        </w:rPr>
        <w:t>,</w:t>
      </w:r>
      <w:r w:rsidR="00C367C8">
        <w:rPr>
          <w:rFonts w:ascii="Arial" w:hAnsi="Arial" w:cs="Arial"/>
          <w:lang w:val="ru-RU"/>
        </w:rPr>
        <w:t xml:space="preserve"> ЈН </w:t>
      </w:r>
      <w:r>
        <w:rPr>
          <w:rFonts w:ascii="Arial" w:hAnsi="Arial" w:cs="Arial"/>
        </w:rPr>
        <w:t>б</w:t>
      </w:r>
      <w:r w:rsidR="00C367C8">
        <w:rPr>
          <w:rFonts w:ascii="Arial" w:hAnsi="Arial" w:cs="Arial"/>
          <w:lang w:val="ru-RU"/>
        </w:rPr>
        <w:t>рој 1.1.</w:t>
      </w:r>
      <w:r w:rsidR="00C46F95">
        <w:rPr>
          <w:rFonts w:ascii="Arial" w:hAnsi="Arial" w:cs="Arial"/>
          <w:lang w:val="sr-Latn-RS"/>
        </w:rPr>
        <w:t>24</w:t>
      </w:r>
      <w:r>
        <w:rPr>
          <w:rFonts w:ascii="Arial" w:hAnsi="Arial" w:cs="Arial"/>
          <w:lang w:val="ru-RU"/>
        </w:rPr>
        <w:t>/1</w:t>
      </w:r>
      <w:r w:rsidR="00071829">
        <w:rPr>
          <w:rFonts w:ascii="Arial" w:hAnsi="Arial" w:cs="Arial"/>
          <w:lang w:val="ru-RU"/>
        </w:rPr>
        <w:t>8</w:t>
      </w:r>
      <w:r>
        <w:rPr>
          <w:rFonts w:ascii="Arial" w:hAnsi="Arial" w:cs="Arial"/>
          <w:lang w:val="ru-RU"/>
        </w:rPr>
        <w:t>, и</w:t>
      </w:r>
      <w:r w:rsidR="00603610">
        <w:rPr>
          <w:rFonts w:ascii="Arial" w:hAnsi="Arial" w:cs="Arial"/>
          <w:lang w:val="ru-RU"/>
        </w:rPr>
        <w:t xml:space="preserve">спуњава све услове из чл. 75. </w:t>
      </w:r>
      <w:r>
        <w:rPr>
          <w:rFonts w:ascii="Arial" w:hAnsi="Arial" w:cs="Arial"/>
          <w:lang w:val="ru-RU"/>
        </w:rPr>
        <w:t>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7226E1">
        <w:rPr>
          <w:rFonts w:ascii="Arial" w:hAnsi="Arial" w:cs="Arial"/>
          <w:lang w:val="ru-RU"/>
        </w:rPr>
        <w:t>дидактике</w:t>
      </w:r>
      <w:r w:rsidR="009906E5">
        <w:rPr>
          <w:rFonts w:ascii="Arial" w:hAnsi="Arial" w:cs="Arial"/>
          <w:lang w:val="ru-RU"/>
        </w:rPr>
        <w:t>,</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6D19F5">
        <w:rPr>
          <w:rFonts w:ascii="Arial" w:hAnsi="Arial" w:cs="Arial"/>
          <w:lang w:val="ru-RU"/>
        </w:rPr>
        <w:t>рој 1.1.</w:t>
      </w:r>
      <w:r w:rsidR="008249C2">
        <w:rPr>
          <w:rFonts w:ascii="Arial" w:hAnsi="Arial" w:cs="Arial"/>
          <w:lang w:val="sr-Latn-RS"/>
        </w:rPr>
        <w:t>24</w:t>
      </w:r>
      <w:r>
        <w:rPr>
          <w:rFonts w:ascii="Arial" w:hAnsi="Arial" w:cs="Arial"/>
          <w:lang w:val="ru-RU"/>
        </w:rPr>
        <w:t>/1</w:t>
      </w:r>
      <w:r w:rsidR="009906E5">
        <w:rPr>
          <w:rFonts w:ascii="Arial" w:hAnsi="Arial" w:cs="Arial"/>
          <w:lang w:val="ru-RU"/>
        </w:rPr>
        <w:t>8</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D7191" w:rsidP="00A90033">
      <w:pPr>
        <w:jc w:val="right"/>
        <w:rPr>
          <w:rFonts w:cs="Arial"/>
          <w:b/>
          <w:lang w:val="ru-RU"/>
        </w:rPr>
      </w:pPr>
      <w:r w:rsidRPr="00AD7191">
        <w:rPr>
          <w:rFonts w:ascii="Arial" w:hAnsi="Arial" w:cs="Arial"/>
          <w:b/>
          <w:lang w:val="ru-RU"/>
        </w:rPr>
        <w:lastRenderedPageBreak/>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464ABA">
        <w:rPr>
          <w:rFonts w:ascii="Arial" w:hAnsi="Arial" w:cs="Arial"/>
          <w:lang w:val="sr-Cyrl-RS"/>
        </w:rPr>
        <w:t>8</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1" w:name="_Toc251235146"/>
      <w:bookmarkStart w:id="2" w:name="_Toc251915705"/>
      <w:bookmarkStart w:id="3" w:name="_Toc283192613"/>
      <w:bookmarkStart w:id="4" w:name="_Toc283289226"/>
      <w:bookmarkStart w:id="5" w:name="_Toc301511097"/>
      <w:r>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AD7191">
      <w:pPr>
        <w:jc w:val="both"/>
        <w:rPr>
          <w:rFonts w:ascii="Arial" w:hAnsi="Arial" w:cs="Arial"/>
        </w:rPr>
      </w:pPr>
      <w:r>
        <w:rPr>
          <w:rFonts w:ascii="Arial" w:hAnsi="Arial" w:cs="Arial"/>
          <w:lang w:val="sl-SI"/>
        </w:rPr>
        <w:t xml:space="preserve">да заступа фирму у поступку </w:t>
      </w:r>
      <w:r w:rsidR="00877A3A">
        <w:rPr>
          <w:rFonts w:ascii="Arial" w:hAnsi="Arial" w:cs="Arial"/>
          <w:lang w:val="sr-Cyrl-RS"/>
        </w:rPr>
        <w:t>јавног отварања понуда</w:t>
      </w:r>
      <w:r>
        <w:rPr>
          <w:rFonts w:ascii="Arial" w:hAnsi="Arial" w:cs="Arial"/>
          <w:lang w:val="ru-RU"/>
        </w:rPr>
        <w:t xml:space="preserve"> за</w:t>
      </w:r>
      <w:r w:rsidR="00877A3A">
        <w:rPr>
          <w:rFonts w:ascii="Arial" w:hAnsi="Arial" w:cs="Arial"/>
          <w:lang w:val="ru-RU"/>
        </w:rPr>
        <w:t xml:space="preserve"> јавну </w:t>
      </w:r>
      <w:r>
        <w:rPr>
          <w:rFonts w:ascii="Arial" w:hAnsi="Arial" w:cs="Arial"/>
          <w:lang w:val="ru-RU"/>
        </w:rPr>
        <w:t xml:space="preserve"> набавку</w:t>
      </w:r>
      <w:r w:rsidR="00AD7191">
        <w:rPr>
          <w:rFonts w:ascii="Arial" w:hAnsi="Arial" w:cs="Arial"/>
          <w:lang w:val="ru-RU"/>
        </w:rPr>
        <w:t xml:space="preserve"> </w:t>
      </w:r>
      <w:r w:rsidR="005A41B0">
        <w:rPr>
          <w:rFonts w:ascii="Arial" w:hAnsi="Arial" w:cs="Arial"/>
          <w:lang w:val="ru-RU"/>
        </w:rPr>
        <w:t>дидактике</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426969">
        <w:rPr>
          <w:rFonts w:ascii="Arial" w:hAnsi="Arial" w:cs="Arial"/>
          <w:lang w:val="sr-Latn-RS"/>
        </w:rPr>
        <w:t>24</w:t>
      </w:r>
      <w:r>
        <w:rPr>
          <w:rFonts w:ascii="Arial" w:hAnsi="Arial" w:cs="Arial"/>
          <w:lang w:val="ru-RU"/>
        </w:rPr>
        <w:t>/1</w:t>
      </w:r>
      <w:r w:rsidR="00877A3A">
        <w:rPr>
          <w:rFonts w:ascii="Arial" w:hAnsi="Arial" w:cs="Arial"/>
          <w:lang w:val="ru-RU"/>
        </w:rPr>
        <w:t>8</w:t>
      </w:r>
      <w:r w:rsidR="00AD7191">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A90033" w:rsidRDefault="00A90033" w:rsidP="00A90033">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C00864">
        <w:rPr>
          <w:rFonts w:ascii="Arial" w:hAnsi="Arial" w:cs="Arial"/>
          <w:lang w:val="sr-Cyrl-RS"/>
        </w:rPr>
        <w:t>дидактика</w:t>
      </w:r>
    </w:p>
    <w:p w:rsidR="00C00864" w:rsidRPr="00EE2A7E" w:rsidRDefault="00C00864" w:rsidP="00EE2A7E">
      <w:pPr>
        <w:jc w:val="center"/>
        <w:rPr>
          <w:rFonts w:ascii="Arial" w:hAnsi="Arial" w:cs="Arial"/>
          <w:lang w:val="sr-Cyrl-RS"/>
        </w:rPr>
      </w:pP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F432D1">
        <w:rPr>
          <w:rFonts w:ascii="Arial" w:hAnsi="Arial" w:cs="Arial"/>
          <w:szCs w:val="22"/>
          <w:lang w:val="ru-RU"/>
        </w:rPr>
        <w:t>мале вредности, ЈН бр.1.1.</w:t>
      </w:r>
      <w:r w:rsidR="00ED652C">
        <w:rPr>
          <w:rFonts w:ascii="Arial" w:hAnsi="Arial" w:cs="Arial"/>
          <w:szCs w:val="22"/>
          <w:lang w:val="sr-Latn-RS"/>
        </w:rPr>
        <w:t>24</w:t>
      </w:r>
      <w:r w:rsidR="00F432D1">
        <w:rPr>
          <w:rFonts w:ascii="Arial" w:hAnsi="Arial" w:cs="Arial"/>
          <w:szCs w:val="22"/>
          <w:lang w:val="ru-RU"/>
        </w:rPr>
        <w:t>/1</w:t>
      </w:r>
      <w:r w:rsidR="00B36086">
        <w:rPr>
          <w:rFonts w:ascii="Arial" w:hAnsi="Arial" w:cs="Arial"/>
          <w:szCs w:val="22"/>
          <w:lang w:val="ru-RU"/>
        </w:rPr>
        <w:t>8</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CC48DF">
        <w:rPr>
          <w:rFonts w:ascii="Arial" w:hAnsi="Arial" w:cs="Arial"/>
          <w:szCs w:val="22"/>
          <w:lang w:val="sr-Cyrl-RS"/>
        </w:rPr>
        <w:t>8</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C12EF3">
        <w:rPr>
          <w:rFonts w:ascii="Arial" w:hAnsi="Arial" w:cs="Arial"/>
          <w:szCs w:val="22"/>
          <w:lang w:val="sr-Cyrl-RS"/>
        </w:rPr>
        <w:t>8</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440D0D">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9C1295">
        <w:rPr>
          <w:lang w:val="sr-Cyrl-CS"/>
        </w:rPr>
        <w:t xml:space="preserve">дидактика </w:t>
      </w:r>
      <w:r w:rsidR="00BA7F89">
        <w:rPr>
          <w:lang w:val="sr-Cyrl-CS"/>
        </w:rPr>
        <w:t xml:space="preserve"> </w:t>
      </w:r>
      <w:r>
        <w:rPr>
          <w:lang w:val="sr-Cyrl-CS"/>
        </w:rPr>
        <w:t>за потребе Установе</w:t>
      </w:r>
      <w:r w:rsidR="00440D0D">
        <w:rPr>
          <w:lang w:val="sr-Cyrl-CS"/>
        </w:rPr>
        <w:t>,</w:t>
      </w:r>
      <w:r>
        <w:rPr>
          <w:lang w:val="ru-RU"/>
        </w:rPr>
        <w:t xml:space="preserve"> таксативно н</w:t>
      </w:r>
      <w:r w:rsidR="00440D0D">
        <w:rPr>
          <w:lang w:val="ru-RU"/>
        </w:rPr>
        <w:t>аведених у Спецификацији добара</w:t>
      </w:r>
      <w:r>
        <w:rPr>
          <w:lang w:val="ru-RU"/>
        </w:rPr>
        <w:t xml:space="preserve">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динара без урачунатог ПДВ</w:t>
      </w:r>
      <w:r w:rsidR="00DF2463">
        <w:rPr>
          <w:rFonts w:ascii="Arial" w:hAnsi="Arial" w:cs="Arial"/>
          <w:lang w:val="ru-RU"/>
        </w:rPr>
        <w:t>-а,</w:t>
      </w:r>
      <w:r w:rsidRPr="00EE2A7E">
        <w:rPr>
          <w:rFonts w:ascii="Arial" w:hAnsi="Arial" w:cs="Arial"/>
          <w:lang w:val="ru-RU"/>
        </w:rPr>
        <w:t xml:space="preserve">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lastRenderedPageBreak/>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00F92F67">
        <w:rPr>
          <w:rFonts w:ascii="Arial" w:hAnsi="Arial" w:cs="Arial"/>
          <w:iCs/>
          <w:lang w:val="ru-RU"/>
        </w:rPr>
        <w:t xml:space="preserve"> током трајања овог уговора</w:t>
      </w:r>
      <w:r w:rsidRPr="00EE2A7E">
        <w:rPr>
          <w:rFonts w:ascii="Arial" w:hAnsi="Arial" w:cs="Arial"/>
          <w:iCs/>
          <w:lang w:val="ru-RU"/>
        </w:rPr>
        <w:t>.</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6211C6" w:rsidRPr="00EE2A7E">
        <w:rPr>
          <w:rFonts w:ascii="Arial" w:hAnsi="Arial" w:cs="Arial"/>
          <w:lang w:val="ru-RU"/>
        </w:rPr>
        <w:t>поруџбине</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w:t>
      </w:r>
      <w:r w:rsidR="002754B4">
        <w:rPr>
          <w:rFonts w:ascii="Arial" w:hAnsi="Arial" w:cs="Arial"/>
          <w:lang w:val="ru-RU"/>
        </w:rPr>
        <w:t xml:space="preserve"> </w:t>
      </w:r>
      <w:r w:rsidR="002D6E41">
        <w:rPr>
          <w:rFonts w:ascii="Arial" w:hAnsi="Arial" w:cs="Arial"/>
          <w:lang w:val="ru-RU"/>
        </w:rPr>
        <w:t xml:space="preserve">након испоруке добара, а </w:t>
      </w:r>
      <w:r w:rsidR="002754B4">
        <w:rPr>
          <w:rFonts w:ascii="Arial" w:hAnsi="Arial" w:cs="Arial"/>
          <w:lang w:val="ru-RU"/>
        </w:rPr>
        <w:t xml:space="preserve">према исправно испостављеној фактури </w:t>
      </w:r>
      <w:r>
        <w:rPr>
          <w:rFonts w:ascii="Arial" w:hAnsi="Arial" w:cs="Arial"/>
          <w:lang w:val="ru-RU"/>
        </w:rPr>
        <w:t xml:space="preserve"> </w:t>
      </w:r>
      <w:r w:rsidR="002754B4" w:rsidRPr="002754B4">
        <w:rPr>
          <w:rFonts w:ascii="Arial" w:hAnsi="Arial" w:cs="Arial"/>
          <w:lang w:val="ru-RU"/>
        </w:rPr>
        <w:t>у року од  45 дана, у складу са Законом о роковима измирења новчаних обавеза у комерцијалним трансакцијама (“Сл.гласник РС”, бр. 119/12,68/2015 и 113/2017).</w:t>
      </w:r>
      <w:r>
        <w:rPr>
          <w:rFonts w:ascii="Arial" w:hAnsi="Arial" w:cs="Arial"/>
          <w:lang w:val="ru-RU"/>
        </w:rPr>
        <w:t xml:space="preserve">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0819AC">
        <w:rPr>
          <w:rFonts w:ascii="Arial" w:hAnsi="Arial" w:cs="Arial"/>
          <w:lang w:val="ru-RU"/>
        </w:rPr>
        <w:t xml:space="preserve">дидактике </w:t>
      </w:r>
      <w:r>
        <w:rPr>
          <w:rFonts w:ascii="Arial" w:hAnsi="Arial" w:cs="Arial"/>
          <w:lang w:val="ru-RU"/>
        </w:rPr>
        <w:t>у складу са техничком спецификацијом из у</w:t>
      </w:r>
      <w:r w:rsidR="00A10DD4">
        <w:rPr>
          <w:rFonts w:ascii="Arial" w:hAnsi="Arial" w:cs="Arial"/>
          <w:lang w:val="ru-RU"/>
        </w:rPr>
        <w:t>својене понуде</w:t>
      </w:r>
      <w:r>
        <w:rPr>
          <w:rFonts w:ascii="Arial" w:hAnsi="Arial" w:cs="Arial"/>
          <w:lang w:val="ru-RU"/>
        </w:rPr>
        <w:t xml:space="preserve">  испоручи у исправном стању , здра</w:t>
      </w:r>
      <w:r w:rsidR="00A10DD4">
        <w:rPr>
          <w:rFonts w:ascii="Arial" w:hAnsi="Arial" w:cs="Arial"/>
          <w:lang w:val="ru-RU"/>
        </w:rPr>
        <w:t>в</w:t>
      </w:r>
      <w:r>
        <w:rPr>
          <w:rFonts w:ascii="Arial" w:hAnsi="Arial" w:cs="Arial"/>
          <w:lang w:val="ru-RU"/>
        </w:rPr>
        <w:t>ствено исправну, 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ED5FDA">
        <w:rPr>
          <w:rFonts w:ascii="Arial" w:hAnsi="Arial" w:cs="Arial"/>
          <w:iCs/>
          <w:lang w:val="ru-RU"/>
        </w:rPr>
        <w:t>_____________</w:t>
      </w:r>
      <w:r>
        <w:rPr>
          <w:rFonts w:ascii="Arial" w:hAnsi="Arial" w:cs="Arial"/>
          <w:iCs/>
        </w:rPr>
        <w:t xml:space="preserve"> </w:t>
      </w:r>
      <w:r>
        <w:rPr>
          <w:rFonts w:ascii="Arial" w:hAnsi="Arial" w:cs="Arial"/>
          <w:iCs/>
          <w:lang w:val="ru-RU"/>
        </w:rPr>
        <w:t>месец</w:t>
      </w:r>
      <w:r w:rsidR="00ED5FDA">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xml:space="preserve">. овог члана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985F52" w:rsidRDefault="00985F52" w:rsidP="00A90033">
      <w:pPr>
        <w:autoSpaceDE w:val="0"/>
        <w:autoSpaceDN w:val="0"/>
        <w:adjustRightInd w:val="0"/>
        <w:jc w:val="center"/>
        <w:rPr>
          <w:rFonts w:ascii="Arial" w:hAnsi="Arial" w:cs="Arial"/>
          <w:b/>
          <w:bCs/>
          <w:lang w:val="sr-Latn-RS"/>
        </w:rPr>
      </w:pPr>
    </w:p>
    <w:p w:rsidR="00985F52" w:rsidRDefault="00985F52" w:rsidP="00A90033">
      <w:pPr>
        <w:autoSpaceDE w:val="0"/>
        <w:autoSpaceDN w:val="0"/>
        <w:adjustRightInd w:val="0"/>
        <w:jc w:val="center"/>
        <w:rPr>
          <w:rFonts w:ascii="Arial" w:hAnsi="Arial" w:cs="Arial"/>
          <w:b/>
          <w:bCs/>
          <w:lang w:val="sr-Latn-RS"/>
        </w:rPr>
      </w:pP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lastRenderedPageBreak/>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266316" w:rsidRDefault="00266316" w:rsidP="00266316">
      <w:pPr>
        <w:jc w:val="both"/>
        <w:rPr>
          <w:rFonts w:ascii="Arial" w:hAnsi="Arial" w:cs="Arial"/>
        </w:rPr>
      </w:pPr>
      <w:r>
        <w:rPr>
          <w:rFonts w:ascii="Arial" w:hAnsi="Arial" w:cs="Arial"/>
        </w:rPr>
        <w:t>Уговор ступа на снагу даном потписивања  и важи до испуњења уговорних обавеза Наручиоца и</w:t>
      </w:r>
      <w:r w:rsidR="00780A29">
        <w:rPr>
          <w:rFonts w:ascii="Arial" w:hAnsi="Arial" w:cs="Arial"/>
          <w:lang w:val="sr-Cyrl-RS"/>
        </w:rPr>
        <w:t xml:space="preserve"> Добављача</w:t>
      </w:r>
      <w:r>
        <w:rPr>
          <w:rFonts w:ascii="Arial" w:hAnsi="Arial" w:cs="Arial"/>
        </w:rPr>
        <w:t>.</w:t>
      </w:r>
    </w:p>
    <w:p w:rsidR="00266316" w:rsidRDefault="00266316"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36697E">
        <w:rPr>
          <w:rFonts w:ascii="Arial" w:hAnsi="Arial" w:cs="Arial"/>
          <w:lang w:val="ru-RU"/>
        </w:rPr>
        <w:t>.</w:t>
      </w:r>
    </w:p>
    <w:p w:rsidR="00A90033" w:rsidRDefault="00A90033" w:rsidP="00A9003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xml:space="preserve">,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w:t>
      </w:r>
      <w:r>
        <w:rPr>
          <w:rFonts w:ascii="Arial" w:hAnsi="Arial" w:cs="Arial"/>
          <w:bCs/>
          <w:iCs/>
          <w:lang w:val="ru-RU"/>
        </w:rPr>
        <w:lastRenderedPageBreak/>
        <w:t>рефренце, односно исправу о реализованом средству обезбеђења испуњења обавеза у поступку јавне набавке.</w:t>
      </w:r>
    </w:p>
    <w:p w:rsidR="00C33CF2" w:rsidRPr="000247A4"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Pr="00F92A58">
        <w:rPr>
          <w:rFonts w:ascii="Arial" w:hAnsi="Arial" w:cs="Arial"/>
          <w:b/>
          <w:lang w:val="ru-RU"/>
        </w:rPr>
        <w:t xml:space="preserve"> –</w:t>
      </w:r>
      <w:r w:rsidR="00BF3730">
        <w:rPr>
          <w:rFonts w:ascii="Arial" w:hAnsi="Arial" w:cs="Arial"/>
          <w:b/>
          <w:lang w:val="ru-RU"/>
        </w:rPr>
        <w:t>дидактика</w:t>
      </w:r>
      <w:r w:rsidR="00F92A58">
        <w:rPr>
          <w:rFonts w:ascii="Arial" w:hAnsi="Arial" w:cs="Arial"/>
          <w:lang w:val="ru-RU"/>
        </w:rPr>
        <w:t xml:space="preserve"> </w:t>
      </w:r>
      <w:r>
        <w:rPr>
          <w:rFonts w:ascii="Arial" w:eastAsia="TimesNewRomanPS-BoldMT" w:hAnsi="Arial" w:cs="Arial"/>
          <w:b/>
          <w:bCs/>
          <w:color w:val="002060"/>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A82DB2">
        <w:rPr>
          <w:rFonts w:ascii="Arial" w:eastAsia="TimesNewRomanPS-BoldMT" w:hAnsi="Arial" w:cs="Arial"/>
          <w:b/>
          <w:bCs/>
          <w:lang w:val="sr-Latn-RS"/>
        </w:rPr>
        <w:t>24</w:t>
      </w:r>
      <w:r>
        <w:rPr>
          <w:rFonts w:ascii="Arial" w:eastAsia="TimesNewRomanPS-BoldMT" w:hAnsi="Arial" w:cs="Arial"/>
          <w:b/>
          <w:bCs/>
          <w:lang w:val="ru-RU"/>
        </w:rPr>
        <w:t>/1</w:t>
      </w:r>
      <w:r w:rsidR="0002182C">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C72726" w:rsidRPr="00A82DB2">
        <w:rPr>
          <w:rFonts w:ascii="Arial" w:hAnsi="Arial" w:cs="Arial"/>
          <w:b/>
          <w:lang w:val="ru-RU"/>
        </w:rPr>
        <w:t>0</w:t>
      </w:r>
      <w:r w:rsidR="00EB1F70">
        <w:rPr>
          <w:rFonts w:ascii="Arial" w:hAnsi="Arial" w:cs="Arial"/>
          <w:b/>
          <w:lang w:val="sr-Latn-RS"/>
        </w:rPr>
        <w:t>6</w:t>
      </w:r>
      <w:r w:rsidRPr="00A82DB2">
        <w:rPr>
          <w:rFonts w:ascii="Arial" w:hAnsi="Arial" w:cs="Arial"/>
          <w:b/>
          <w:lang w:val="ru-RU"/>
        </w:rPr>
        <w:t>.</w:t>
      </w:r>
      <w:r w:rsidR="00C72726" w:rsidRPr="00A82DB2">
        <w:rPr>
          <w:rFonts w:ascii="Arial" w:hAnsi="Arial" w:cs="Arial"/>
          <w:b/>
          <w:lang w:val="ru-RU"/>
        </w:rPr>
        <w:t>06</w:t>
      </w:r>
      <w:r w:rsidRPr="00A82DB2">
        <w:rPr>
          <w:rFonts w:ascii="Arial" w:hAnsi="Arial" w:cs="Arial"/>
          <w:b/>
          <w:lang w:val="ru-RU"/>
        </w:rPr>
        <w:t>.201</w:t>
      </w:r>
      <w:r w:rsidR="00EB1F70">
        <w:rPr>
          <w:rFonts w:ascii="Arial" w:hAnsi="Arial" w:cs="Arial"/>
          <w:b/>
          <w:lang w:val="sr-Latn-RS"/>
        </w:rPr>
        <w:t>8</w:t>
      </w:r>
      <w:r w:rsidR="00C72726" w:rsidRPr="00A82DB2">
        <w:rPr>
          <w:rFonts w:ascii="Arial" w:hAnsi="Arial" w:cs="Arial"/>
          <w:b/>
          <w:lang w:val="ru-RU"/>
        </w:rPr>
        <w:t>.</w:t>
      </w:r>
      <w:r w:rsidRPr="00A82DB2">
        <w:rPr>
          <w:rFonts w:ascii="Arial" w:hAnsi="Arial" w:cs="Arial"/>
          <w:b/>
          <w:lang w:val="ru-RU"/>
        </w:rPr>
        <w:t xml:space="preserve"> год.</w:t>
      </w:r>
      <w:r w:rsidRPr="00A82DB2">
        <w:rPr>
          <w:rFonts w:ascii="Arial" w:hAnsi="Arial" w:cs="Arial"/>
          <w:b/>
          <w:i/>
          <w:iCs/>
          <w:lang w:val="ru-RU"/>
        </w:rPr>
        <w:t xml:space="preserve"> </w:t>
      </w:r>
      <w:r w:rsidRPr="00A82DB2">
        <w:rPr>
          <w:rFonts w:ascii="Arial" w:hAnsi="Arial" w:cs="Arial"/>
          <w:b/>
          <w:lang w:val="ru-RU"/>
        </w:rPr>
        <w:t xml:space="preserve">до </w:t>
      </w:r>
      <w:r w:rsidR="00F92A58" w:rsidRPr="00A82DB2">
        <w:rPr>
          <w:rFonts w:ascii="Arial" w:hAnsi="Arial" w:cs="Arial"/>
          <w:b/>
          <w:lang w:val="ru-RU"/>
        </w:rPr>
        <w:t>12,00</w:t>
      </w:r>
      <w:r w:rsidRPr="00A82DB2">
        <w:rPr>
          <w:rFonts w:ascii="Arial" w:hAnsi="Arial" w:cs="Arial"/>
          <w:b/>
          <w:lang w:val="ru-RU"/>
        </w:rPr>
        <w:t xml:space="preserve"> часова</w:t>
      </w:r>
      <w:r w:rsidRPr="00A82DB2">
        <w:rPr>
          <w:rFonts w:ascii="Arial" w:hAnsi="Arial" w:cs="Arial"/>
          <w:lang w:val="ru-RU"/>
        </w:rPr>
        <w:t xml:space="preserve"> </w:t>
      </w:r>
      <w:r w:rsidR="00F92A58" w:rsidRPr="00A82DB2">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lastRenderedPageBreak/>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Pr="00780CDE"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r w:rsidR="007311BD">
        <w:rPr>
          <w:rFonts w:ascii="Arial" w:hAnsi="Arial" w:cs="Arial"/>
          <w:lang w:val="sr-Cyrl-RS"/>
        </w:rPr>
        <w:t xml:space="preserve"> (Образац 7)</w:t>
      </w:r>
    </w:p>
    <w:p w:rsidR="00780CDE" w:rsidRPr="001D5659" w:rsidRDefault="00780CDE" w:rsidP="00780CDE">
      <w:pPr>
        <w:numPr>
          <w:ilvl w:val="0"/>
          <w:numId w:val="16"/>
        </w:numPr>
        <w:suppressAutoHyphens/>
        <w:autoSpaceDE w:val="0"/>
        <w:autoSpaceDN w:val="0"/>
        <w:adjustRightInd w:val="0"/>
        <w:jc w:val="both"/>
        <w:rPr>
          <w:rFonts w:ascii="Arial" w:hAnsi="Arial" w:cs="Arial"/>
        </w:rPr>
      </w:pPr>
      <w:r>
        <w:rPr>
          <w:rFonts w:ascii="Arial" w:hAnsi="Arial" w:cs="Arial"/>
        </w:rPr>
        <w:t>Атест о здравственој исправности производа</w:t>
      </w:r>
      <w:r w:rsidR="000E09CC">
        <w:rPr>
          <w:rFonts w:ascii="Arial" w:hAnsi="Arial" w:cs="Arial"/>
          <w:lang w:val="sr-Cyrl-RS"/>
        </w:rPr>
        <w:t xml:space="preserve"> (за све производе наведене у Техничкој спецификацији)</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371102">
        <w:rPr>
          <w:rFonts w:ascii="Arial" w:eastAsia="TimesNewRomanPSMT" w:hAnsi="Arial" w:cs="Arial"/>
          <w:bCs/>
          <w:iCs/>
          <w:lang w:val="ru-RU"/>
        </w:rPr>
        <w:t>а установа</w:t>
      </w:r>
      <w:r>
        <w:rPr>
          <w:rFonts w:ascii="Arial" w:eastAsia="TimesNewRomanPSMT" w:hAnsi="Arial" w:cs="Arial"/>
          <w:bCs/>
          <w:iCs/>
          <w:lang w:val="ru-RU"/>
        </w:rPr>
        <w:t xml:space="preserve">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C35556">
        <w:rPr>
          <w:rFonts w:ascii="Arial" w:hAnsi="Arial" w:cs="Arial"/>
          <w:lang w:val="ru-RU"/>
        </w:rPr>
        <w:t>дидактика</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8711D6">
        <w:rPr>
          <w:rFonts w:ascii="Arial" w:eastAsia="TimesNewRomanPS-BoldMT" w:hAnsi="Arial" w:cs="Arial"/>
          <w:b/>
          <w:bCs/>
          <w:lang w:val="sr-Latn-RS"/>
        </w:rPr>
        <w:t>24</w:t>
      </w:r>
      <w:r>
        <w:rPr>
          <w:rFonts w:ascii="Arial" w:eastAsia="TimesNewRomanPS-BoldMT" w:hAnsi="Arial" w:cs="Arial"/>
          <w:b/>
          <w:bCs/>
          <w:lang w:val="ru-RU"/>
        </w:rPr>
        <w:t>/1</w:t>
      </w:r>
      <w:r w:rsidR="00A07890">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C35556">
        <w:rPr>
          <w:rFonts w:ascii="Arial" w:hAnsi="Arial" w:cs="Arial"/>
          <w:lang w:val="ru-RU"/>
        </w:rPr>
        <w:t>дидактика</w:t>
      </w:r>
      <w:r w:rsidR="002856FF" w:rsidRPr="002856FF">
        <w:rPr>
          <w:rFonts w:ascii="Arial" w:hAnsi="Arial" w:cs="Arial"/>
          <w:lang w:val="ru-RU"/>
        </w:rPr>
        <w:t xml:space="preserve">  </w:t>
      </w:r>
      <w:r w:rsidR="002856FF">
        <w:rPr>
          <w:rFonts w:ascii="Arial" w:eastAsia="TimesNewRomanPS-BoldMT" w:hAnsi="Arial" w:cs="Arial"/>
          <w:b/>
          <w:bCs/>
          <w:lang w:val="ru-RU"/>
        </w:rPr>
        <w:t>ЈН бр 1.1.</w:t>
      </w:r>
      <w:r w:rsidR="008711D6">
        <w:rPr>
          <w:rFonts w:ascii="Arial" w:eastAsia="TimesNewRomanPS-BoldMT" w:hAnsi="Arial" w:cs="Arial"/>
          <w:b/>
          <w:bCs/>
          <w:lang w:val="sr-Latn-RS"/>
        </w:rPr>
        <w:t>24</w:t>
      </w:r>
      <w:r>
        <w:rPr>
          <w:rFonts w:ascii="Arial" w:eastAsia="TimesNewRomanPS-BoldMT" w:hAnsi="Arial" w:cs="Arial"/>
          <w:b/>
          <w:bCs/>
          <w:lang w:val="ru-RU"/>
        </w:rPr>
        <w:t>/1</w:t>
      </w:r>
      <w:r w:rsidR="002856FF">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C35556">
        <w:rPr>
          <w:rFonts w:ascii="Arial" w:hAnsi="Arial" w:cs="Arial"/>
          <w:lang w:val="ru-RU"/>
        </w:rPr>
        <w:t>дидактика</w:t>
      </w:r>
      <w:r w:rsidR="006F344E" w:rsidRPr="006F344E">
        <w:rPr>
          <w:rFonts w:ascii="Arial" w:hAnsi="Arial" w:cs="Arial"/>
          <w:lang w:val="ru-RU"/>
        </w:rPr>
        <w:t xml:space="preserve">  </w:t>
      </w:r>
      <w:r w:rsidR="00B53618">
        <w:rPr>
          <w:rFonts w:ascii="Arial" w:eastAsia="TimesNewRomanPS-BoldMT" w:hAnsi="Arial" w:cs="Arial"/>
          <w:b/>
          <w:bCs/>
          <w:lang w:val="ru-RU"/>
        </w:rPr>
        <w:t xml:space="preserve">ЈН бр </w:t>
      </w:r>
      <w:r w:rsidR="00960219">
        <w:rPr>
          <w:rFonts w:ascii="Arial" w:eastAsia="TimesNewRomanPS-BoldMT" w:hAnsi="Arial" w:cs="Arial"/>
          <w:b/>
          <w:bCs/>
          <w:lang w:val="ru-RU"/>
        </w:rPr>
        <w:t>1.1.</w:t>
      </w:r>
      <w:r w:rsidR="008711D6">
        <w:rPr>
          <w:rFonts w:ascii="Arial" w:eastAsia="TimesNewRomanPS-BoldMT" w:hAnsi="Arial" w:cs="Arial"/>
          <w:b/>
          <w:bCs/>
          <w:lang w:val="sr-Latn-RS"/>
        </w:rPr>
        <w:t>24</w:t>
      </w:r>
      <w:r>
        <w:rPr>
          <w:rFonts w:ascii="Arial" w:eastAsia="TimesNewRomanPS-BoldMT" w:hAnsi="Arial" w:cs="Arial"/>
          <w:b/>
          <w:bCs/>
          <w:lang w:val="ru-RU"/>
        </w:rPr>
        <w:t>/1</w:t>
      </w:r>
      <w:r w:rsidR="006F344E">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C35556">
        <w:rPr>
          <w:rFonts w:ascii="Arial" w:hAnsi="Arial" w:cs="Arial"/>
          <w:lang w:val="ru-RU"/>
        </w:rPr>
        <w:t>дидактика</w:t>
      </w:r>
      <w:r w:rsidR="00BF5DC3" w:rsidRPr="00BF5DC3">
        <w:rPr>
          <w:rFonts w:ascii="Arial" w:eastAsia="TimesNewRomanPS-BoldMT" w:hAnsi="Arial" w:cs="Arial"/>
          <w:b/>
          <w:bCs/>
          <w:lang w:val="ru-RU"/>
        </w:rPr>
        <w:t xml:space="preserve">  </w:t>
      </w:r>
      <w:r w:rsidR="00B53618">
        <w:rPr>
          <w:rFonts w:ascii="Arial" w:eastAsia="TimesNewRomanPS-BoldMT" w:hAnsi="Arial" w:cs="Arial"/>
          <w:b/>
          <w:bCs/>
          <w:lang w:val="ru-RU"/>
        </w:rPr>
        <w:t>ЈН бр 1.1.</w:t>
      </w:r>
      <w:r w:rsidR="008711D6">
        <w:rPr>
          <w:rFonts w:ascii="Arial" w:eastAsia="TimesNewRomanPS-BoldMT" w:hAnsi="Arial" w:cs="Arial"/>
          <w:b/>
          <w:bCs/>
          <w:lang w:val="sr-Latn-RS"/>
        </w:rPr>
        <w:t>24</w:t>
      </w:r>
      <w:r>
        <w:rPr>
          <w:rFonts w:ascii="Arial" w:eastAsia="TimesNewRomanPS-BoldMT" w:hAnsi="Arial" w:cs="Arial"/>
          <w:b/>
          <w:bCs/>
          <w:lang w:val="ru-RU"/>
        </w:rPr>
        <w:t>/1</w:t>
      </w:r>
      <w:r w:rsidR="00BF5DC3">
        <w:rPr>
          <w:rFonts w:ascii="Arial" w:eastAsia="TimesNewRomanPS-BoldMT" w:hAnsi="Arial" w:cs="Arial"/>
          <w:b/>
          <w:bCs/>
          <w:lang w:val="ru-RU"/>
        </w:rPr>
        <w:t>8</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CA0100">
      <w:pPr>
        <w:snapToGrid w:val="0"/>
        <w:jc w:val="both"/>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 xml:space="preserve">ти добављачу </w:t>
      </w:r>
      <w:r w:rsidR="00CA0100" w:rsidRPr="00CA0100">
        <w:rPr>
          <w:rFonts w:ascii="Arial" w:hAnsi="Arial" w:cs="Arial"/>
          <w:szCs w:val="22"/>
          <w:lang w:val="ru-RU"/>
        </w:rPr>
        <w:t>након испоруке робе , а   према исправно испостављеној  фактури у року од  45 дана, у складу са Законом о роковима измирења новчаних обавеза у комерцијалним трансакцијама (“Сл.гласник РС”, бр. 119/12,68/2015 и 113/2017).</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E17E28" w:rsidP="00E17E28">
      <w:pPr>
        <w:jc w:val="both"/>
        <w:rPr>
          <w:rFonts w:ascii="Arial" w:hAnsi="Arial" w:cs="Arial"/>
          <w:iCs/>
          <w:lang w:val="ru-RU"/>
        </w:rPr>
      </w:pPr>
      <w:r>
        <w:rPr>
          <w:rFonts w:ascii="Arial" w:hAnsi="Arial" w:cs="Arial"/>
          <w:iCs/>
          <w:lang w:val="ru-RU"/>
        </w:rPr>
        <w:t>Гаран</w:t>
      </w:r>
      <w:r w:rsidR="009F5BE2">
        <w:rPr>
          <w:rFonts w:ascii="Arial" w:hAnsi="Arial" w:cs="Arial"/>
          <w:iCs/>
          <w:lang w:val="ru-RU"/>
        </w:rPr>
        <w:t xml:space="preserve">тни </w:t>
      </w:r>
      <w:r>
        <w:rPr>
          <w:rFonts w:ascii="Arial" w:hAnsi="Arial" w:cs="Arial"/>
          <w:iCs/>
          <w:lang w:val="ru-RU"/>
        </w:rPr>
        <w:t xml:space="preserve"> рок </w:t>
      </w:r>
      <w:r w:rsidR="00B53618">
        <w:rPr>
          <w:rFonts w:ascii="Arial" w:hAnsi="Arial" w:cs="Arial"/>
          <w:iCs/>
          <w:lang w:val="ru-RU"/>
        </w:rPr>
        <w:t xml:space="preserve">је </w:t>
      </w:r>
      <w:r w:rsidR="00B36566">
        <w:rPr>
          <w:rFonts w:ascii="Arial" w:hAnsi="Arial" w:cs="Arial"/>
          <w:iCs/>
          <w:lang w:val="ru-RU"/>
        </w:rPr>
        <w:t xml:space="preserve"> минимум </w:t>
      </w:r>
      <w:r w:rsidR="00B53618">
        <w:rPr>
          <w:rFonts w:ascii="Arial" w:hAnsi="Arial" w:cs="Arial"/>
          <w:iCs/>
          <w:lang w:val="ru-RU"/>
        </w:rPr>
        <w:t>6</w:t>
      </w:r>
      <w:r w:rsidR="005F45B4">
        <w:rPr>
          <w:rFonts w:ascii="Arial" w:hAnsi="Arial" w:cs="Arial"/>
          <w:iCs/>
          <w:lang w:val="ru-RU"/>
        </w:rPr>
        <w:t xml:space="preserve"> месеци од дана </w:t>
      </w:r>
      <w:r>
        <w:rPr>
          <w:rFonts w:ascii="Arial" w:hAnsi="Arial" w:cs="Arial"/>
          <w:iCs/>
          <w:lang w:val="ru-RU"/>
        </w:rPr>
        <w:t>испоруке добара.</w:t>
      </w:r>
    </w:p>
    <w:p w:rsidR="00E17E28" w:rsidRDefault="00E17E28" w:rsidP="00E17E28">
      <w:pPr>
        <w:jc w:val="both"/>
        <w:rPr>
          <w:rFonts w:ascii="Arial" w:hAnsi="Arial" w:cs="Arial"/>
          <w:iCs/>
          <w:lang w:val="ru-RU"/>
        </w:rPr>
      </w:pPr>
    </w:p>
    <w:p w:rsidR="00C104DD" w:rsidRDefault="00C104DD" w:rsidP="00E17E28">
      <w:pPr>
        <w:jc w:val="both"/>
        <w:rPr>
          <w:rFonts w:ascii="Arial" w:hAnsi="Arial" w:cs="Arial"/>
          <w:b/>
          <w:bCs/>
          <w:i/>
          <w:iCs/>
          <w:lang w:val="ru-RU"/>
        </w:rPr>
      </w:pPr>
    </w:p>
    <w:p w:rsidR="00675646" w:rsidRDefault="00675646" w:rsidP="00E17E28">
      <w:pPr>
        <w:jc w:val="both"/>
        <w:rPr>
          <w:rFonts w:ascii="Arial" w:hAnsi="Arial" w:cs="Arial"/>
          <w:b/>
          <w:bCs/>
          <w:i/>
          <w:iCs/>
          <w:lang w:val="ru-RU"/>
        </w:rPr>
      </w:pPr>
    </w:p>
    <w:p w:rsidR="00675646" w:rsidRDefault="00675646"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C104DD">
        <w:rPr>
          <w:rFonts w:ascii="Arial" w:hAnsi="Arial" w:cs="Arial"/>
          <w:iCs/>
          <w:lang w:val="ru-RU"/>
        </w:rPr>
        <w:t>7</w:t>
      </w:r>
      <w:r w:rsidR="00E17E28" w:rsidRPr="005F45B4">
        <w:rPr>
          <w:rFonts w:ascii="Arial" w:hAnsi="Arial" w:cs="Arial"/>
          <w:iCs/>
          <w:lang w:val="ru-RU"/>
        </w:rPr>
        <w:t xml:space="preserve"> (</w:t>
      </w:r>
      <w:r w:rsidR="00C104DD">
        <w:rPr>
          <w:rFonts w:ascii="Arial" w:hAnsi="Arial" w:cs="Arial"/>
          <w:iCs/>
          <w:lang w:val="ru-RU"/>
        </w:rPr>
        <w:t>седам</w:t>
      </w:r>
      <w:r w:rsidR="00E17E28">
        <w:rPr>
          <w:rFonts w:ascii="Arial" w:hAnsi="Arial" w:cs="Arial"/>
          <w:i/>
          <w:iCs/>
          <w:lang w:val="ru-RU"/>
        </w:rPr>
        <w:t>)</w:t>
      </w:r>
      <w:r w:rsidR="00E17E28">
        <w:rPr>
          <w:rFonts w:ascii="Arial" w:hAnsi="Arial" w:cs="Arial"/>
          <w:szCs w:val="22"/>
          <w:lang w:val="ru-RU"/>
        </w:rPr>
        <w:t xml:space="preserve">  дана од дана </w:t>
      </w:r>
      <w:r w:rsidR="006211C6">
        <w:rPr>
          <w:rFonts w:ascii="Arial" w:hAnsi="Arial" w:cs="Arial"/>
          <w:szCs w:val="22"/>
          <w:lang w:val="ru-RU"/>
        </w:rPr>
        <w:t>поруџбине</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5F45B4">
        <w:rPr>
          <w:rFonts w:ascii="Arial" w:hAnsi="Arial" w:cs="Arial"/>
          <w:iCs/>
          <w:lang w:val="ru-RU"/>
        </w:rPr>
        <w:t>ФЦО магацин купца.</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Саве Ковачевића бр.30 Крагујевац  или факсом</w:t>
      </w:r>
      <w:r w:rsidRPr="00423A82">
        <w:rPr>
          <w:rFonts w:ascii="Arial" w:hAnsi="Arial" w:cs="Arial"/>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w:t>
      </w:r>
      <w:r>
        <w:rPr>
          <w:rFonts w:ascii="Arial" w:hAnsi="Arial" w:cs="Arial"/>
          <w:szCs w:val="22"/>
          <w:lang w:val="ru-RU"/>
        </w:rPr>
        <w:lastRenderedPageBreak/>
        <w:t xml:space="preserve">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B53618">
        <w:rPr>
          <w:rFonts w:ascii="Arial" w:eastAsia="TimesNewRomanPS-BoldMT" w:hAnsi="Arial" w:cs="Arial"/>
          <w:b/>
          <w:bCs/>
          <w:lang w:val="ru-RU"/>
        </w:rPr>
        <w:t xml:space="preserve"> ЈН бр1.1.</w:t>
      </w:r>
      <w:r w:rsidR="00217D5F">
        <w:rPr>
          <w:rFonts w:ascii="Arial" w:eastAsia="TimesNewRomanPS-BoldMT" w:hAnsi="Arial" w:cs="Arial"/>
          <w:b/>
          <w:bCs/>
          <w:lang w:val="sr-Latn-RS"/>
        </w:rPr>
        <w:t>24</w:t>
      </w:r>
      <w:r>
        <w:rPr>
          <w:rFonts w:ascii="Arial" w:eastAsia="TimesNewRomanPS-BoldMT" w:hAnsi="Arial" w:cs="Arial"/>
          <w:b/>
          <w:bCs/>
          <w:lang w:val="ru-RU"/>
        </w:rPr>
        <w:t>/1</w:t>
      </w:r>
      <w:r w:rsidR="00D914AD">
        <w:rPr>
          <w:rFonts w:ascii="Arial" w:eastAsia="TimesNewRomanPS-BoldMT" w:hAnsi="Arial" w:cs="Arial"/>
          <w:b/>
          <w:bCs/>
          <w:lang w:val="ru-RU"/>
        </w:rPr>
        <w:t>8</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lastRenderedPageBreak/>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w:t>
      </w:r>
      <w:r>
        <w:rPr>
          <w:rFonts w:ascii="Arial" w:hAnsi="Arial" w:cs="Arial"/>
          <w:lang w:val="ru-RU"/>
        </w:rPr>
        <w:lastRenderedPageBreak/>
        <w:t>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xml:space="preserve">; јавна набавка ЈН </w:t>
      </w:r>
      <w:r w:rsidR="00B46BBC">
        <w:rPr>
          <w:rFonts w:ascii="Arial" w:hAnsi="Arial" w:cs="Arial"/>
          <w:lang w:val="ru-RU"/>
        </w:rPr>
        <w:t>бр.1.1.9/18</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lastRenderedPageBreak/>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C15CC1" w:rsidRPr="002D26DB">
        <w:rPr>
          <w:rFonts w:ascii="Arial" w:hAnsi="Arial" w:cs="Arial"/>
          <w:b/>
          <w:noProof/>
          <w:lang w:val="ru-RU"/>
        </w:rPr>
        <w:t>06</w:t>
      </w:r>
      <w:r w:rsidRPr="002D26DB">
        <w:rPr>
          <w:rFonts w:ascii="Arial" w:hAnsi="Arial" w:cs="Arial"/>
          <w:b/>
          <w:noProof/>
          <w:lang w:val="ru-RU"/>
        </w:rPr>
        <w:t>.</w:t>
      </w:r>
      <w:r w:rsidR="00C15CC1" w:rsidRPr="002D26DB">
        <w:rPr>
          <w:rFonts w:ascii="Arial" w:hAnsi="Arial" w:cs="Arial"/>
          <w:b/>
          <w:noProof/>
          <w:lang w:val="ru-RU"/>
        </w:rPr>
        <w:t>06</w:t>
      </w:r>
      <w:r w:rsidRPr="002D26DB">
        <w:rPr>
          <w:rFonts w:ascii="Arial" w:hAnsi="Arial" w:cs="Arial"/>
          <w:b/>
          <w:noProof/>
          <w:lang w:val="ru-RU"/>
        </w:rPr>
        <w:t>.201</w:t>
      </w:r>
      <w:r w:rsidR="002D26DB">
        <w:rPr>
          <w:rFonts w:ascii="Arial" w:hAnsi="Arial" w:cs="Arial"/>
          <w:b/>
          <w:noProof/>
          <w:lang w:val="sr-Latn-RS"/>
        </w:rPr>
        <w:t>8</w:t>
      </w:r>
      <w:r w:rsidRPr="002D26DB">
        <w:rPr>
          <w:rFonts w:ascii="Arial" w:hAnsi="Arial" w:cs="Arial"/>
          <w:b/>
          <w:noProof/>
          <w:lang w:val="ru-RU"/>
        </w:rPr>
        <w:t xml:space="preserve">. год. у </w:t>
      </w:r>
      <w:r w:rsidR="007A7AF8" w:rsidRPr="002D26DB">
        <w:rPr>
          <w:rFonts w:ascii="Arial" w:hAnsi="Arial" w:cs="Arial"/>
          <w:b/>
          <w:noProof/>
          <w:lang w:val="ru-RU"/>
        </w:rPr>
        <w:t>12</w:t>
      </w:r>
      <w:r w:rsidRPr="002D26DB">
        <w:rPr>
          <w:rFonts w:ascii="Arial" w:hAnsi="Arial" w:cs="Arial"/>
          <w:b/>
          <w:noProof/>
          <w:lang w:val="ru-RU"/>
        </w:rPr>
        <w:t>,30</w:t>
      </w:r>
      <w:r>
        <w:rPr>
          <w:rFonts w:ascii="Arial" w:hAnsi="Arial" w:cs="Arial"/>
          <w:b/>
          <w:noProof/>
          <w:lang w:val="ru-RU"/>
        </w:rPr>
        <w:t xml:space="preserve">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Саве Ковачевића бр. 30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lastRenderedPageBreak/>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sectPr w:rsidR="00E17E28"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E7" w:rsidRDefault="00E314E7">
      <w:r>
        <w:separator/>
      </w:r>
    </w:p>
  </w:endnote>
  <w:endnote w:type="continuationSeparator" w:id="0">
    <w:p w:rsidR="00E314E7" w:rsidRDefault="00E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66" w:rsidRDefault="00A65F66"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F66" w:rsidRDefault="00A65F66"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6815"/>
      <w:docPartObj>
        <w:docPartGallery w:val="Page Numbers (Bottom of Page)"/>
        <w:docPartUnique/>
      </w:docPartObj>
    </w:sdtPr>
    <w:sdtEndPr>
      <w:rPr>
        <w:noProof/>
      </w:rPr>
    </w:sdtEndPr>
    <w:sdtContent>
      <w:p w:rsidR="00A65F66" w:rsidRDefault="00A65F66">
        <w:pPr>
          <w:pStyle w:val="Footer"/>
          <w:jc w:val="right"/>
        </w:pPr>
        <w:r>
          <w:fldChar w:fldCharType="begin"/>
        </w:r>
        <w:r>
          <w:instrText xml:space="preserve"> PAGE   \* MERGEFORMAT </w:instrText>
        </w:r>
        <w:r>
          <w:fldChar w:fldCharType="separate"/>
        </w:r>
        <w:r w:rsidR="0022281F">
          <w:rPr>
            <w:noProof/>
          </w:rPr>
          <w:t>1</w:t>
        </w:r>
        <w:r>
          <w:rPr>
            <w:noProof/>
          </w:rPr>
          <w:fldChar w:fldCharType="end"/>
        </w:r>
        <w:r>
          <w:rPr>
            <w:noProof/>
            <w:lang w:val="sr-Cyrl-RS"/>
          </w:rPr>
          <w:t>/35</w:t>
        </w:r>
      </w:p>
    </w:sdtContent>
  </w:sdt>
  <w:p w:rsidR="00A65F66" w:rsidRPr="00B36566" w:rsidRDefault="00A65F66" w:rsidP="00853786">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E7" w:rsidRDefault="00E314E7">
      <w:r>
        <w:separator/>
      </w:r>
    </w:p>
  </w:footnote>
  <w:footnote w:type="continuationSeparator" w:id="0">
    <w:p w:rsidR="00E314E7" w:rsidRDefault="00E31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12113"/>
    <w:rsid w:val="0001428A"/>
    <w:rsid w:val="00014CCB"/>
    <w:rsid w:val="0002182C"/>
    <w:rsid w:val="00024762"/>
    <w:rsid w:val="000434A1"/>
    <w:rsid w:val="00043A50"/>
    <w:rsid w:val="00052A50"/>
    <w:rsid w:val="00056375"/>
    <w:rsid w:val="00064ABD"/>
    <w:rsid w:val="00071829"/>
    <w:rsid w:val="000819AC"/>
    <w:rsid w:val="000859A5"/>
    <w:rsid w:val="000932CA"/>
    <w:rsid w:val="00095519"/>
    <w:rsid w:val="000A475C"/>
    <w:rsid w:val="000A56F6"/>
    <w:rsid w:val="000B5569"/>
    <w:rsid w:val="000C098B"/>
    <w:rsid w:val="000D72E5"/>
    <w:rsid w:val="000E09CC"/>
    <w:rsid w:val="000E1614"/>
    <w:rsid w:val="000E5003"/>
    <w:rsid w:val="000F23BA"/>
    <w:rsid w:val="000F4C86"/>
    <w:rsid w:val="0010539D"/>
    <w:rsid w:val="00111AC5"/>
    <w:rsid w:val="001121E3"/>
    <w:rsid w:val="00127826"/>
    <w:rsid w:val="00130266"/>
    <w:rsid w:val="00137641"/>
    <w:rsid w:val="001679F3"/>
    <w:rsid w:val="001842BB"/>
    <w:rsid w:val="00187C9E"/>
    <w:rsid w:val="001919BA"/>
    <w:rsid w:val="00192562"/>
    <w:rsid w:val="00197E21"/>
    <w:rsid w:val="001B4107"/>
    <w:rsid w:val="001D0E11"/>
    <w:rsid w:val="001D3DA7"/>
    <w:rsid w:val="001D5659"/>
    <w:rsid w:val="001D57D9"/>
    <w:rsid w:val="001E042E"/>
    <w:rsid w:val="001F27CD"/>
    <w:rsid w:val="00203DF6"/>
    <w:rsid w:val="00204FBA"/>
    <w:rsid w:val="00206210"/>
    <w:rsid w:val="00211FAA"/>
    <w:rsid w:val="00216B52"/>
    <w:rsid w:val="00217D5F"/>
    <w:rsid w:val="0022078A"/>
    <w:rsid w:val="0022281F"/>
    <w:rsid w:val="00225439"/>
    <w:rsid w:val="00230E2F"/>
    <w:rsid w:val="00234C83"/>
    <w:rsid w:val="002357B7"/>
    <w:rsid w:val="0024226D"/>
    <w:rsid w:val="00242908"/>
    <w:rsid w:val="002432DC"/>
    <w:rsid w:val="00247F61"/>
    <w:rsid w:val="002549ED"/>
    <w:rsid w:val="00266316"/>
    <w:rsid w:val="00270817"/>
    <w:rsid w:val="00271171"/>
    <w:rsid w:val="002714C4"/>
    <w:rsid w:val="0027375A"/>
    <w:rsid w:val="002754B4"/>
    <w:rsid w:val="002856FF"/>
    <w:rsid w:val="00286185"/>
    <w:rsid w:val="0028694A"/>
    <w:rsid w:val="0029070D"/>
    <w:rsid w:val="00294120"/>
    <w:rsid w:val="00296EAD"/>
    <w:rsid w:val="002A6C8B"/>
    <w:rsid w:val="002B3E3F"/>
    <w:rsid w:val="002B7985"/>
    <w:rsid w:val="002C1E48"/>
    <w:rsid w:val="002D0431"/>
    <w:rsid w:val="002D26DB"/>
    <w:rsid w:val="002D3BDB"/>
    <w:rsid w:val="002D6E41"/>
    <w:rsid w:val="002E08A1"/>
    <w:rsid w:val="002E208B"/>
    <w:rsid w:val="002E2394"/>
    <w:rsid w:val="002E54E8"/>
    <w:rsid w:val="002E71D9"/>
    <w:rsid w:val="002F0DD0"/>
    <w:rsid w:val="00307DE5"/>
    <w:rsid w:val="0031062D"/>
    <w:rsid w:val="0031772E"/>
    <w:rsid w:val="003252C1"/>
    <w:rsid w:val="0033241D"/>
    <w:rsid w:val="003361D9"/>
    <w:rsid w:val="00343717"/>
    <w:rsid w:val="00353815"/>
    <w:rsid w:val="003603BC"/>
    <w:rsid w:val="0036697E"/>
    <w:rsid w:val="00371102"/>
    <w:rsid w:val="003711D7"/>
    <w:rsid w:val="00371646"/>
    <w:rsid w:val="00376DBB"/>
    <w:rsid w:val="003804F1"/>
    <w:rsid w:val="0038471B"/>
    <w:rsid w:val="00386F5A"/>
    <w:rsid w:val="003A1D01"/>
    <w:rsid w:val="003A609B"/>
    <w:rsid w:val="003B074E"/>
    <w:rsid w:val="003B478F"/>
    <w:rsid w:val="003B50DB"/>
    <w:rsid w:val="003C401E"/>
    <w:rsid w:val="003D2942"/>
    <w:rsid w:val="003D52A6"/>
    <w:rsid w:val="003D67BA"/>
    <w:rsid w:val="003D7090"/>
    <w:rsid w:val="003E39A1"/>
    <w:rsid w:val="003F5885"/>
    <w:rsid w:val="003F77FA"/>
    <w:rsid w:val="004034E0"/>
    <w:rsid w:val="00405904"/>
    <w:rsid w:val="004070DE"/>
    <w:rsid w:val="004179C3"/>
    <w:rsid w:val="0042200F"/>
    <w:rsid w:val="00423A82"/>
    <w:rsid w:val="00426969"/>
    <w:rsid w:val="00440D0D"/>
    <w:rsid w:val="00441886"/>
    <w:rsid w:val="00464ABA"/>
    <w:rsid w:val="00466897"/>
    <w:rsid w:val="00475808"/>
    <w:rsid w:val="0047585F"/>
    <w:rsid w:val="004759F9"/>
    <w:rsid w:val="00487EEF"/>
    <w:rsid w:val="0049351F"/>
    <w:rsid w:val="00495AF6"/>
    <w:rsid w:val="004B3B42"/>
    <w:rsid w:val="004C0645"/>
    <w:rsid w:val="004C20E1"/>
    <w:rsid w:val="004C380B"/>
    <w:rsid w:val="004C3E0F"/>
    <w:rsid w:val="004D1369"/>
    <w:rsid w:val="004E0B3A"/>
    <w:rsid w:val="004E5A00"/>
    <w:rsid w:val="004F6205"/>
    <w:rsid w:val="00504211"/>
    <w:rsid w:val="00505CCB"/>
    <w:rsid w:val="0051288D"/>
    <w:rsid w:val="00517005"/>
    <w:rsid w:val="005237C8"/>
    <w:rsid w:val="00524144"/>
    <w:rsid w:val="00526B73"/>
    <w:rsid w:val="0053033C"/>
    <w:rsid w:val="00531698"/>
    <w:rsid w:val="0053611B"/>
    <w:rsid w:val="00553EAF"/>
    <w:rsid w:val="005541D9"/>
    <w:rsid w:val="00567634"/>
    <w:rsid w:val="00571F17"/>
    <w:rsid w:val="00591017"/>
    <w:rsid w:val="005971B3"/>
    <w:rsid w:val="005A41B0"/>
    <w:rsid w:val="005A4E0E"/>
    <w:rsid w:val="005B67E9"/>
    <w:rsid w:val="005C2F7A"/>
    <w:rsid w:val="005C5A47"/>
    <w:rsid w:val="005C6DB7"/>
    <w:rsid w:val="005E14C5"/>
    <w:rsid w:val="005E5298"/>
    <w:rsid w:val="005E5FDB"/>
    <w:rsid w:val="005F45B4"/>
    <w:rsid w:val="005F63C6"/>
    <w:rsid w:val="00603610"/>
    <w:rsid w:val="0060657F"/>
    <w:rsid w:val="00606923"/>
    <w:rsid w:val="00611D08"/>
    <w:rsid w:val="00614CF2"/>
    <w:rsid w:val="006211C6"/>
    <w:rsid w:val="006249BF"/>
    <w:rsid w:val="00640E20"/>
    <w:rsid w:val="00651C95"/>
    <w:rsid w:val="006569E6"/>
    <w:rsid w:val="00673162"/>
    <w:rsid w:val="00675646"/>
    <w:rsid w:val="006838DA"/>
    <w:rsid w:val="00693272"/>
    <w:rsid w:val="00696197"/>
    <w:rsid w:val="006B2A83"/>
    <w:rsid w:val="006C1BFE"/>
    <w:rsid w:val="006C3746"/>
    <w:rsid w:val="006C6B46"/>
    <w:rsid w:val="006D19F5"/>
    <w:rsid w:val="006D5B38"/>
    <w:rsid w:val="006E5A5E"/>
    <w:rsid w:val="006E5ED1"/>
    <w:rsid w:val="006F344E"/>
    <w:rsid w:val="006F5ABE"/>
    <w:rsid w:val="007163AA"/>
    <w:rsid w:val="007226E1"/>
    <w:rsid w:val="00722A05"/>
    <w:rsid w:val="00724C9A"/>
    <w:rsid w:val="007251C1"/>
    <w:rsid w:val="0072744C"/>
    <w:rsid w:val="007307C8"/>
    <w:rsid w:val="007311BD"/>
    <w:rsid w:val="0074218A"/>
    <w:rsid w:val="007432BC"/>
    <w:rsid w:val="00745FEE"/>
    <w:rsid w:val="007468FE"/>
    <w:rsid w:val="00752318"/>
    <w:rsid w:val="007566A2"/>
    <w:rsid w:val="0076028F"/>
    <w:rsid w:val="00770B52"/>
    <w:rsid w:val="00772637"/>
    <w:rsid w:val="00773CC3"/>
    <w:rsid w:val="00780A29"/>
    <w:rsid w:val="00780CDE"/>
    <w:rsid w:val="007812CE"/>
    <w:rsid w:val="0078632A"/>
    <w:rsid w:val="00792D9F"/>
    <w:rsid w:val="007A5293"/>
    <w:rsid w:val="007A7AF8"/>
    <w:rsid w:val="007B28BB"/>
    <w:rsid w:val="007B7398"/>
    <w:rsid w:val="007B743C"/>
    <w:rsid w:val="007D6680"/>
    <w:rsid w:val="007D70C4"/>
    <w:rsid w:val="007E3CDE"/>
    <w:rsid w:val="007F2ED5"/>
    <w:rsid w:val="007F4C17"/>
    <w:rsid w:val="007F4C25"/>
    <w:rsid w:val="00800EC1"/>
    <w:rsid w:val="00806AE2"/>
    <w:rsid w:val="008109E7"/>
    <w:rsid w:val="00821AD5"/>
    <w:rsid w:val="00824218"/>
    <w:rsid w:val="008249C2"/>
    <w:rsid w:val="00826674"/>
    <w:rsid w:val="00827A1C"/>
    <w:rsid w:val="00830643"/>
    <w:rsid w:val="00835CDC"/>
    <w:rsid w:val="00851829"/>
    <w:rsid w:val="00852B3F"/>
    <w:rsid w:val="00853786"/>
    <w:rsid w:val="00862ED8"/>
    <w:rsid w:val="00870613"/>
    <w:rsid w:val="008711D6"/>
    <w:rsid w:val="00872E1E"/>
    <w:rsid w:val="00877A3A"/>
    <w:rsid w:val="008800B8"/>
    <w:rsid w:val="00883C86"/>
    <w:rsid w:val="00884DE8"/>
    <w:rsid w:val="00885ED5"/>
    <w:rsid w:val="00897EFE"/>
    <w:rsid w:val="008A3995"/>
    <w:rsid w:val="008B76E0"/>
    <w:rsid w:val="008C0AE9"/>
    <w:rsid w:val="008C0CA6"/>
    <w:rsid w:val="008C78FC"/>
    <w:rsid w:val="008D1BD6"/>
    <w:rsid w:val="008E303E"/>
    <w:rsid w:val="008E3C91"/>
    <w:rsid w:val="008F1C81"/>
    <w:rsid w:val="008F23B5"/>
    <w:rsid w:val="008F6C05"/>
    <w:rsid w:val="008F6F9F"/>
    <w:rsid w:val="00901ACA"/>
    <w:rsid w:val="00903132"/>
    <w:rsid w:val="00903A60"/>
    <w:rsid w:val="009107C0"/>
    <w:rsid w:val="009177AE"/>
    <w:rsid w:val="00921BCE"/>
    <w:rsid w:val="009262A3"/>
    <w:rsid w:val="009474F6"/>
    <w:rsid w:val="009565E4"/>
    <w:rsid w:val="0095668F"/>
    <w:rsid w:val="00960219"/>
    <w:rsid w:val="0096362A"/>
    <w:rsid w:val="0097138E"/>
    <w:rsid w:val="00975077"/>
    <w:rsid w:val="00985F52"/>
    <w:rsid w:val="009872DD"/>
    <w:rsid w:val="009906E5"/>
    <w:rsid w:val="00992D01"/>
    <w:rsid w:val="00994AB9"/>
    <w:rsid w:val="00995881"/>
    <w:rsid w:val="009A17A4"/>
    <w:rsid w:val="009A4EC6"/>
    <w:rsid w:val="009A50B9"/>
    <w:rsid w:val="009B1E32"/>
    <w:rsid w:val="009B3BE7"/>
    <w:rsid w:val="009C1295"/>
    <w:rsid w:val="009C59B0"/>
    <w:rsid w:val="009D1777"/>
    <w:rsid w:val="009E38C7"/>
    <w:rsid w:val="009F320B"/>
    <w:rsid w:val="009F5BE2"/>
    <w:rsid w:val="00A03830"/>
    <w:rsid w:val="00A05183"/>
    <w:rsid w:val="00A06FA0"/>
    <w:rsid w:val="00A07890"/>
    <w:rsid w:val="00A10DD4"/>
    <w:rsid w:val="00A2186E"/>
    <w:rsid w:val="00A312DC"/>
    <w:rsid w:val="00A36F7E"/>
    <w:rsid w:val="00A410C2"/>
    <w:rsid w:val="00A424FD"/>
    <w:rsid w:val="00A52EB8"/>
    <w:rsid w:val="00A5311C"/>
    <w:rsid w:val="00A55B5E"/>
    <w:rsid w:val="00A6451E"/>
    <w:rsid w:val="00A65F66"/>
    <w:rsid w:val="00A729B0"/>
    <w:rsid w:val="00A81625"/>
    <w:rsid w:val="00A82DB2"/>
    <w:rsid w:val="00A82E4C"/>
    <w:rsid w:val="00A85CE6"/>
    <w:rsid w:val="00A90033"/>
    <w:rsid w:val="00AA6403"/>
    <w:rsid w:val="00AA6D92"/>
    <w:rsid w:val="00AD4C4A"/>
    <w:rsid w:val="00AD68EE"/>
    <w:rsid w:val="00AD7191"/>
    <w:rsid w:val="00AF7E59"/>
    <w:rsid w:val="00B21CA9"/>
    <w:rsid w:val="00B26A21"/>
    <w:rsid w:val="00B30071"/>
    <w:rsid w:val="00B31258"/>
    <w:rsid w:val="00B31383"/>
    <w:rsid w:val="00B33DAE"/>
    <w:rsid w:val="00B36086"/>
    <w:rsid w:val="00B36566"/>
    <w:rsid w:val="00B36F81"/>
    <w:rsid w:val="00B433F4"/>
    <w:rsid w:val="00B44C94"/>
    <w:rsid w:val="00B46BBC"/>
    <w:rsid w:val="00B53618"/>
    <w:rsid w:val="00B62761"/>
    <w:rsid w:val="00B644E2"/>
    <w:rsid w:val="00B71140"/>
    <w:rsid w:val="00B73577"/>
    <w:rsid w:val="00BA0166"/>
    <w:rsid w:val="00BA7F89"/>
    <w:rsid w:val="00BB6DC7"/>
    <w:rsid w:val="00BC0551"/>
    <w:rsid w:val="00BC4816"/>
    <w:rsid w:val="00BC7CE2"/>
    <w:rsid w:val="00BD48AD"/>
    <w:rsid w:val="00BD77F5"/>
    <w:rsid w:val="00BE465D"/>
    <w:rsid w:val="00BF3730"/>
    <w:rsid w:val="00BF5DC3"/>
    <w:rsid w:val="00BF675A"/>
    <w:rsid w:val="00BF6CB7"/>
    <w:rsid w:val="00C00864"/>
    <w:rsid w:val="00C02B99"/>
    <w:rsid w:val="00C06171"/>
    <w:rsid w:val="00C104DD"/>
    <w:rsid w:val="00C12EF3"/>
    <w:rsid w:val="00C15CC1"/>
    <w:rsid w:val="00C17AC1"/>
    <w:rsid w:val="00C277CE"/>
    <w:rsid w:val="00C33CF2"/>
    <w:rsid w:val="00C35556"/>
    <w:rsid w:val="00C367C8"/>
    <w:rsid w:val="00C40D26"/>
    <w:rsid w:val="00C42F8F"/>
    <w:rsid w:val="00C46F95"/>
    <w:rsid w:val="00C4798F"/>
    <w:rsid w:val="00C57E06"/>
    <w:rsid w:val="00C72726"/>
    <w:rsid w:val="00C8105E"/>
    <w:rsid w:val="00C8199A"/>
    <w:rsid w:val="00C84524"/>
    <w:rsid w:val="00C87BF1"/>
    <w:rsid w:val="00C9148E"/>
    <w:rsid w:val="00C95BB1"/>
    <w:rsid w:val="00CA0100"/>
    <w:rsid w:val="00CA0F6D"/>
    <w:rsid w:val="00CA4CAD"/>
    <w:rsid w:val="00CB240D"/>
    <w:rsid w:val="00CB37FA"/>
    <w:rsid w:val="00CC48DF"/>
    <w:rsid w:val="00CE5CB7"/>
    <w:rsid w:val="00D039D0"/>
    <w:rsid w:val="00D173C0"/>
    <w:rsid w:val="00D244CD"/>
    <w:rsid w:val="00D32016"/>
    <w:rsid w:val="00D348C7"/>
    <w:rsid w:val="00D423ED"/>
    <w:rsid w:val="00D51D46"/>
    <w:rsid w:val="00D750C7"/>
    <w:rsid w:val="00D914AD"/>
    <w:rsid w:val="00D944BD"/>
    <w:rsid w:val="00D9740D"/>
    <w:rsid w:val="00D97B0B"/>
    <w:rsid w:val="00D97DFA"/>
    <w:rsid w:val="00DB0885"/>
    <w:rsid w:val="00DC30F9"/>
    <w:rsid w:val="00DC6876"/>
    <w:rsid w:val="00DD4512"/>
    <w:rsid w:val="00DD5E28"/>
    <w:rsid w:val="00DD734E"/>
    <w:rsid w:val="00DD78AF"/>
    <w:rsid w:val="00DF2463"/>
    <w:rsid w:val="00DF6D6E"/>
    <w:rsid w:val="00E02106"/>
    <w:rsid w:val="00E048FF"/>
    <w:rsid w:val="00E13BEE"/>
    <w:rsid w:val="00E17E28"/>
    <w:rsid w:val="00E21E98"/>
    <w:rsid w:val="00E22BC8"/>
    <w:rsid w:val="00E2711B"/>
    <w:rsid w:val="00E27A56"/>
    <w:rsid w:val="00E27E55"/>
    <w:rsid w:val="00E314E7"/>
    <w:rsid w:val="00E45FD5"/>
    <w:rsid w:val="00E4783E"/>
    <w:rsid w:val="00E56B47"/>
    <w:rsid w:val="00E615F3"/>
    <w:rsid w:val="00E6495D"/>
    <w:rsid w:val="00E67D76"/>
    <w:rsid w:val="00E67FCC"/>
    <w:rsid w:val="00E85600"/>
    <w:rsid w:val="00E917ED"/>
    <w:rsid w:val="00E93DFC"/>
    <w:rsid w:val="00E95E1C"/>
    <w:rsid w:val="00E96D1C"/>
    <w:rsid w:val="00E97F17"/>
    <w:rsid w:val="00EA4321"/>
    <w:rsid w:val="00EA771A"/>
    <w:rsid w:val="00EB0FC8"/>
    <w:rsid w:val="00EB1F70"/>
    <w:rsid w:val="00EB6C4A"/>
    <w:rsid w:val="00EC0B81"/>
    <w:rsid w:val="00EC6614"/>
    <w:rsid w:val="00ED5FDA"/>
    <w:rsid w:val="00ED652C"/>
    <w:rsid w:val="00EE2A7E"/>
    <w:rsid w:val="00EE7E5B"/>
    <w:rsid w:val="00F05B17"/>
    <w:rsid w:val="00F0722E"/>
    <w:rsid w:val="00F14B30"/>
    <w:rsid w:val="00F22152"/>
    <w:rsid w:val="00F273D5"/>
    <w:rsid w:val="00F277DD"/>
    <w:rsid w:val="00F432D1"/>
    <w:rsid w:val="00F43E44"/>
    <w:rsid w:val="00F557E4"/>
    <w:rsid w:val="00F73A50"/>
    <w:rsid w:val="00F80222"/>
    <w:rsid w:val="00F81B52"/>
    <w:rsid w:val="00F91C0D"/>
    <w:rsid w:val="00F92334"/>
    <w:rsid w:val="00F92A58"/>
    <w:rsid w:val="00F92F67"/>
    <w:rsid w:val="00FB5AE0"/>
    <w:rsid w:val="00FD4D3C"/>
    <w:rsid w:val="00FE4B1E"/>
    <w:rsid w:val="00FE5CD1"/>
    <w:rsid w:val="00FF3D5B"/>
    <w:rsid w:val="00FF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CE55-BB3C-40C7-AAD0-49884C94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35</Pages>
  <Words>8429</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578</cp:revision>
  <cp:lastPrinted>2016-10-10T11:35:00Z</cp:lastPrinted>
  <dcterms:created xsi:type="dcterms:W3CDTF">2016-09-23T12:45:00Z</dcterms:created>
  <dcterms:modified xsi:type="dcterms:W3CDTF">2018-05-29T07:04:00Z</dcterms:modified>
</cp:coreProperties>
</file>